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7F3C6" w14:textId="77777777" w:rsidR="00213E94" w:rsidRPr="00511628" w:rsidRDefault="00213E94" w:rsidP="007F03F2">
      <w:pPr>
        <w:jc w:val="center"/>
        <w:rPr>
          <w:rFonts w:ascii="Times New Roman" w:hAnsi="Times New Roman"/>
          <w:b/>
          <w:sz w:val="32"/>
          <w:szCs w:val="32"/>
        </w:rPr>
      </w:pPr>
      <w:bookmarkStart w:id="0" w:name="_GoBack"/>
      <w:bookmarkEnd w:id="0"/>
      <w:r w:rsidRPr="00511628">
        <w:rPr>
          <w:rFonts w:ascii="Times New Roman" w:hAnsi="Times New Roman"/>
          <w:b/>
          <w:sz w:val="32"/>
          <w:szCs w:val="32"/>
        </w:rPr>
        <w:t>SEXUAL HARASSMENT POLICY</w:t>
      </w:r>
    </w:p>
    <w:tbl>
      <w:tblPr>
        <w:tblW w:w="9072" w:type="dxa"/>
        <w:tblInd w:w="108"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A0" w:firstRow="1" w:lastRow="0" w:firstColumn="1" w:lastColumn="0" w:noHBand="0" w:noVBand="0"/>
      </w:tblPr>
      <w:tblGrid>
        <w:gridCol w:w="2410"/>
        <w:gridCol w:w="2410"/>
        <w:gridCol w:w="2306"/>
        <w:gridCol w:w="529"/>
        <w:gridCol w:w="1417"/>
      </w:tblGrid>
      <w:tr w:rsidR="00213E94" w:rsidRPr="00A82F0B" w14:paraId="6186934F" w14:textId="77777777" w:rsidTr="007F03F2">
        <w:tc>
          <w:tcPr>
            <w:tcW w:w="9072" w:type="dxa"/>
            <w:gridSpan w:val="5"/>
            <w:shd w:val="clear" w:color="auto" w:fill="000000"/>
          </w:tcPr>
          <w:p w14:paraId="25AFBA30" w14:textId="77777777" w:rsidR="00213E94" w:rsidRPr="00A82F0B" w:rsidRDefault="00213E94" w:rsidP="0030014A">
            <w:pPr>
              <w:rPr>
                <w:rFonts w:ascii="Times New Roman" w:hAnsi="Times New Roman"/>
                <w:b/>
                <w:color w:val="FFFFFF"/>
                <w:sz w:val="24"/>
                <w:szCs w:val="24"/>
              </w:rPr>
            </w:pPr>
            <w:bookmarkStart w:id="1" w:name="_Hlk530060048"/>
            <w:r w:rsidRPr="00A82F0B">
              <w:rPr>
                <w:rFonts w:ascii="Times New Roman" w:hAnsi="Times New Roman"/>
                <w:b/>
                <w:color w:val="FFFFFF"/>
                <w:sz w:val="24"/>
                <w:szCs w:val="24"/>
              </w:rPr>
              <w:t>DOCUMENT DETAILS</w:t>
            </w:r>
          </w:p>
        </w:tc>
      </w:tr>
      <w:tr w:rsidR="00213E94" w:rsidRPr="00A82F0B" w14:paraId="560F6979" w14:textId="77777777" w:rsidTr="007F03F2">
        <w:tc>
          <w:tcPr>
            <w:tcW w:w="2410" w:type="dxa"/>
          </w:tcPr>
          <w:p w14:paraId="02CE2FAB"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Document Name:</w:t>
            </w:r>
          </w:p>
        </w:tc>
        <w:tc>
          <w:tcPr>
            <w:tcW w:w="2410" w:type="dxa"/>
          </w:tcPr>
          <w:p w14:paraId="3B07712A" w14:textId="77777777" w:rsidR="00213E94" w:rsidRPr="00A82F0B" w:rsidRDefault="00213E94" w:rsidP="0030014A">
            <w:pPr>
              <w:rPr>
                <w:rFonts w:ascii="Times New Roman" w:hAnsi="Times New Roman"/>
                <w:sz w:val="24"/>
                <w:szCs w:val="24"/>
              </w:rPr>
            </w:pPr>
            <w:r w:rsidRPr="00A82F0B">
              <w:rPr>
                <w:rFonts w:ascii="Times New Roman" w:hAnsi="Times New Roman"/>
                <w:sz w:val="24"/>
                <w:szCs w:val="24"/>
              </w:rPr>
              <w:t>Sexual harassment policy</w:t>
            </w:r>
          </w:p>
        </w:tc>
        <w:tc>
          <w:tcPr>
            <w:tcW w:w="2835" w:type="dxa"/>
            <w:gridSpan w:val="2"/>
          </w:tcPr>
          <w:p w14:paraId="278D1B06"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Document No:</w:t>
            </w:r>
          </w:p>
        </w:tc>
        <w:tc>
          <w:tcPr>
            <w:tcW w:w="1417" w:type="dxa"/>
          </w:tcPr>
          <w:p w14:paraId="6B527996" w14:textId="77777777" w:rsidR="00213E94" w:rsidRPr="00A82F0B" w:rsidRDefault="00213E94" w:rsidP="0030014A">
            <w:pPr>
              <w:rPr>
                <w:rFonts w:ascii="Times New Roman" w:hAnsi="Times New Roman"/>
                <w:sz w:val="24"/>
                <w:szCs w:val="24"/>
              </w:rPr>
            </w:pPr>
          </w:p>
        </w:tc>
      </w:tr>
      <w:tr w:rsidR="00213E94" w:rsidRPr="00A82F0B" w14:paraId="03816390" w14:textId="77777777" w:rsidTr="007F03F2">
        <w:tc>
          <w:tcPr>
            <w:tcW w:w="2410" w:type="dxa"/>
          </w:tcPr>
          <w:p w14:paraId="284E3C12"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Department Name:</w:t>
            </w:r>
          </w:p>
        </w:tc>
        <w:tc>
          <w:tcPr>
            <w:tcW w:w="2410" w:type="dxa"/>
          </w:tcPr>
          <w:p w14:paraId="5C6354B5" w14:textId="77777777" w:rsidR="00213E94" w:rsidRPr="00A82F0B" w:rsidRDefault="00213E94" w:rsidP="0030014A">
            <w:pPr>
              <w:rPr>
                <w:rFonts w:ascii="Times New Roman" w:hAnsi="Times New Roman"/>
                <w:sz w:val="24"/>
                <w:szCs w:val="24"/>
              </w:rPr>
            </w:pPr>
            <w:r w:rsidRPr="00A82F0B">
              <w:rPr>
                <w:rFonts w:ascii="Times New Roman" w:hAnsi="Times New Roman"/>
                <w:sz w:val="24"/>
                <w:szCs w:val="24"/>
              </w:rPr>
              <w:t>Human Resources</w:t>
            </w:r>
          </w:p>
        </w:tc>
        <w:tc>
          <w:tcPr>
            <w:tcW w:w="2835" w:type="dxa"/>
            <w:gridSpan w:val="2"/>
          </w:tcPr>
          <w:p w14:paraId="69B5793F"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Document Type:</w:t>
            </w:r>
          </w:p>
        </w:tc>
        <w:tc>
          <w:tcPr>
            <w:tcW w:w="1417" w:type="dxa"/>
          </w:tcPr>
          <w:p w14:paraId="71F94964" w14:textId="77777777" w:rsidR="00213E94" w:rsidRPr="00A82F0B" w:rsidRDefault="00213E94" w:rsidP="0030014A">
            <w:pPr>
              <w:rPr>
                <w:rFonts w:ascii="Times New Roman" w:hAnsi="Times New Roman"/>
                <w:sz w:val="24"/>
                <w:szCs w:val="24"/>
              </w:rPr>
            </w:pPr>
            <w:r w:rsidRPr="00A82F0B">
              <w:rPr>
                <w:rFonts w:ascii="Times New Roman" w:hAnsi="Times New Roman"/>
                <w:sz w:val="24"/>
                <w:szCs w:val="24"/>
              </w:rPr>
              <w:t>Policy</w:t>
            </w:r>
          </w:p>
        </w:tc>
      </w:tr>
      <w:tr w:rsidR="00213E94" w:rsidRPr="00A82F0B" w14:paraId="716C9E46" w14:textId="77777777" w:rsidTr="007F03F2">
        <w:tc>
          <w:tcPr>
            <w:tcW w:w="9072" w:type="dxa"/>
            <w:gridSpan w:val="5"/>
            <w:shd w:val="clear" w:color="auto" w:fill="000000"/>
          </w:tcPr>
          <w:p w14:paraId="1BADB104" w14:textId="77777777" w:rsidR="00213E94" w:rsidRPr="00A82F0B" w:rsidRDefault="00213E94" w:rsidP="0030014A">
            <w:pPr>
              <w:rPr>
                <w:rFonts w:ascii="Times New Roman" w:hAnsi="Times New Roman"/>
                <w:b/>
                <w:color w:val="FFFFFF"/>
                <w:sz w:val="24"/>
                <w:szCs w:val="24"/>
              </w:rPr>
            </w:pPr>
            <w:r w:rsidRPr="00A82F0B">
              <w:rPr>
                <w:rFonts w:ascii="Times New Roman" w:hAnsi="Times New Roman"/>
                <w:b/>
                <w:color w:val="FFFFFF"/>
                <w:sz w:val="24"/>
                <w:szCs w:val="24"/>
              </w:rPr>
              <w:t>UPDATE DETAILS</w:t>
            </w:r>
          </w:p>
        </w:tc>
      </w:tr>
      <w:tr w:rsidR="00213E94" w:rsidRPr="00A82F0B" w14:paraId="6A7A1204" w14:textId="77777777" w:rsidTr="007F03F2">
        <w:tc>
          <w:tcPr>
            <w:tcW w:w="2410" w:type="dxa"/>
          </w:tcPr>
          <w:p w14:paraId="032549BA"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Last Updated:</w:t>
            </w:r>
          </w:p>
        </w:tc>
        <w:tc>
          <w:tcPr>
            <w:tcW w:w="2410" w:type="dxa"/>
          </w:tcPr>
          <w:p w14:paraId="488A24B6" w14:textId="77777777" w:rsidR="00213E94" w:rsidRPr="00A82F0B" w:rsidRDefault="00213E94" w:rsidP="0030014A">
            <w:pPr>
              <w:rPr>
                <w:rFonts w:ascii="Times New Roman" w:hAnsi="Times New Roman"/>
                <w:sz w:val="24"/>
                <w:szCs w:val="24"/>
              </w:rPr>
            </w:pPr>
          </w:p>
        </w:tc>
        <w:tc>
          <w:tcPr>
            <w:tcW w:w="2306" w:type="dxa"/>
          </w:tcPr>
          <w:p w14:paraId="76AF372C"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Updated By:</w:t>
            </w:r>
          </w:p>
        </w:tc>
        <w:tc>
          <w:tcPr>
            <w:tcW w:w="1946" w:type="dxa"/>
            <w:gridSpan w:val="2"/>
          </w:tcPr>
          <w:p w14:paraId="3AE47C1C" w14:textId="77777777" w:rsidR="00213E94" w:rsidRPr="00A82F0B" w:rsidRDefault="00213E94" w:rsidP="0030014A">
            <w:pPr>
              <w:rPr>
                <w:rFonts w:ascii="Times New Roman" w:hAnsi="Times New Roman"/>
                <w:sz w:val="24"/>
                <w:szCs w:val="24"/>
              </w:rPr>
            </w:pPr>
          </w:p>
        </w:tc>
      </w:tr>
      <w:tr w:rsidR="00213E94" w:rsidRPr="00A82F0B" w14:paraId="0F1B7B45" w14:textId="77777777" w:rsidTr="007F03F2">
        <w:tc>
          <w:tcPr>
            <w:tcW w:w="2410" w:type="dxa"/>
          </w:tcPr>
          <w:p w14:paraId="6812071B"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Effective Date:</w:t>
            </w:r>
          </w:p>
        </w:tc>
        <w:tc>
          <w:tcPr>
            <w:tcW w:w="2410" w:type="dxa"/>
          </w:tcPr>
          <w:p w14:paraId="16A786FB" w14:textId="77777777" w:rsidR="00213E94" w:rsidRPr="00A82F0B" w:rsidRDefault="00213E94" w:rsidP="0030014A">
            <w:pPr>
              <w:rPr>
                <w:rFonts w:ascii="Times New Roman" w:hAnsi="Times New Roman"/>
                <w:sz w:val="24"/>
                <w:szCs w:val="24"/>
              </w:rPr>
            </w:pPr>
          </w:p>
        </w:tc>
        <w:tc>
          <w:tcPr>
            <w:tcW w:w="2306" w:type="dxa"/>
          </w:tcPr>
          <w:p w14:paraId="33F1FB70"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Approved By:</w:t>
            </w:r>
          </w:p>
        </w:tc>
        <w:tc>
          <w:tcPr>
            <w:tcW w:w="1946" w:type="dxa"/>
            <w:gridSpan w:val="2"/>
          </w:tcPr>
          <w:p w14:paraId="6547D0A0" w14:textId="77777777" w:rsidR="00213E94" w:rsidRPr="00A82F0B" w:rsidRDefault="00213E94" w:rsidP="0030014A">
            <w:pPr>
              <w:rPr>
                <w:rFonts w:ascii="Times New Roman" w:hAnsi="Times New Roman"/>
                <w:sz w:val="24"/>
                <w:szCs w:val="24"/>
              </w:rPr>
            </w:pPr>
          </w:p>
        </w:tc>
      </w:tr>
      <w:tr w:rsidR="00213E94" w:rsidRPr="00A82F0B" w14:paraId="143E2C95" w14:textId="77777777" w:rsidTr="007F03F2">
        <w:tc>
          <w:tcPr>
            <w:tcW w:w="2410" w:type="dxa"/>
          </w:tcPr>
          <w:p w14:paraId="2C54C42F"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Approval Date:</w:t>
            </w:r>
          </w:p>
        </w:tc>
        <w:tc>
          <w:tcPr>
            <w:tcW w:w="2410" w:type="dxa"/>
          </w:tcPr>
          <w:p w14:paraId="4AF708CE" w14:textId="327BDBE2" w:rsidR="00213E94" w:rsidRPr="00A82F0B" w:rsidRDefault="00213E94" w:rsidP="0030014A">
            <w:pPr>
              <w:rPr>
                <w:rFonts w:ascii="Times New Roman" w:hAnsi="Times New Roman"/>
                <w:sz w:val="24"/>
                <w:szCs w:val="24"/>
              </w:rPr>
            </w:pPr>
          </w:p>
        </w:tc>
        <w:tc>
          <w:tcPr>
            <w:tcW w:w="2306" w:type="dxa"/>
          </w:tcPr>
          <w:p w14:paraId="0219967D"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Approved By:</w:t>
            </w:r>
          </w:p>
        </w:tc>
        <w:tc>
          <w:tcPr>
            <w:tcW w:w="1946" w:type="dxa"/>
            <w:gridSpan w:val="2"/>
          </w:tcPr>
          <w:p w14:paraId="2AAEF01C" w14:textId="77777777" w:rsidR="00213E94" w:rsidRPr="00A82F0B" w:rsidRDefault="00213E94" w:rsidP="0030014A">
            <w:pPr>
              <w:rPr>
                <w:rFonts w:ascii="Times New Roman" w:hAnsi="Times New Roman"/>
                <w:sz w:val="24"/>
                <w:szCs w:val="24"/>
              </w:rPr>
            </w:pPr>
          </w:p>
        </w:tc>
      </w:tr>
      <w:tr w:rsidR="00213E94" w:rsidRPr="00A82F0B" w14:paraId="0CAE2757" w14:textId="77777777" w:rsidTr="007F03F2">
        <w:tc>
          <w:tcPr>
            <w:tcW w:w="2410" w:type="dxa"/>
          </w:tcPr>
          <w:p w14:paraId="30410268"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Revision Date:</w:t>
            </w:r>
          </w:p>
        </w:tc>
        <w:tc>
          <w:tcPr>
            <w:tcW w:w="2410" w:type="dxa"/>
          </w:tcPr>
          <w:p w14:paraId="4906250D" w14:textId="77777777" w:rsidR="00213E94" w:rsidRPr="00A82F0B" w:rsidRDefault="00213E94" w:rsidP="0030014A">
            <w:pPr>
              <w:rPr>
                <w:rFonts w:ascii="Times New Roman" w:hAnsi="Times New Roman"/>
                <w:sz w:val="24"/>
                <w:szCs w:val="24"/>
              </w:rPr>
            </w:pPr>
          </w:p>
        </w:tc>
        <w:tc>
          <w:tcPr>
            <w:tcW w:w="2306" w:type="dxa"/>
          </w:tcPr>
          <w:p w14:paraId="0BC83253" w14:textId="77777777" w:rsidR="00213E94" w:rsidRPr="00A82F0B" w:rsidRDefault="00213E94" w:rsidP="0030014A">
            <w:pPr>
              <w:rPr>
                <w:rFonts w:ascii="Times New Roman" w:hAnsi="Times New Roman"/>
                <w:b/>
                <w:sz w:val="24"/>
                <w:szCs w:val="24"/>
              </w:rPr>
            </w:pPr>
            <w:r w:rsidRPr="00A82F0B">
              <w:rPr>
                <w:rFonts w:ascii="Times New Roman" w:hAnsi="Times New Roman"/>
                <w:b/>
                <w:sz w:val="24"/>
                <w:szCs w:val="24"/>
              </w:rPr>
              <w:t>Approved By:</w:t>
            </w:r>
          </w:p>
        </w:tc>
        <w:tc>
          <w:tcPr>
            <w:tcW w:w="1946" w:type="dxa"/>
            <w:gridSpan w:val="2"/>
          </w:tcPr>
          <w:p w14:paraId="1A3F6263" w14:textId="77777777" w:rsidR="00213E94" w:rsidRPr="00A82F0B" w:rsidRDefault="00213E94" w:rsidP="0030014A">
            <w:pPr>
              <w:rPr>
                <w:rFonts w:ascii="Times New Roman" w:hAnsi="Times New Roman"/>
                <w:sz w:val="24"/>
                <w:szCs w:val="24"/>
              </w:rPr>
            </w:pPr>
          </w:p>
        </w:tc>
      </w:tr>
    </w:tbl>
    <w:p w14:paraId="1027F100" w14:textId="77777777" w:rsidR="00213E94" w:rsidRPr="00A82F0B" w:rsidRDefault="00213E94" w:rsidP="0030014A">
      <w:pPr>
        <w:rPr>
          <w:rFonts w:ascii="Times New Roman" w:hAnsi="Times New Roman"/>
          <w:sz w:val="24"/>
          <w:szCs w:val="24"/>
        </w:rPr>
      </w:pPr>
    </w:p>
    <w:p w14:paraId="67554FE9" w14:textId="77777777" w:rsidR="00213E94" w:rsidRPr="00A82F0B" w:rsidRDefault="00213E94" w:rsidP="0030014A">
      <w:pPr>
        <w:shd w:val="clear" w:color="auto" w:fill="000000"/>
        <w:spacing w:line="264" w:lineRule="auto"/>
        <w:rPr>
          <w:rFonts w:ascii="Times New Roman" w:hAnsi="Times New Roman"/>
          <w:b/>
          <w:sz w:val="24"/>
          <w:szCs w:val="24"/>
        </w:rPr>
      </w:pPr>
      <w:r w:rsidRPr="00A82F0B">
        <w:rPr>
          <w:rFonts w:ascii="Times New Roman" w:hAnsi="Times New Roman"/>
          <w:b/>
          <w:sz w:val="24"/>
          <w:szCs w:val="24"/>
        </w:rPr>
        <w:t>PURPOSE:</w:t>
      </w:r>
    </w:p>
    <w:p w14:paraId="4EE77F5A" w14:textId="77777777" w:rsidR="00213E94" w:rsidRPr="00A82F0B" w:rsidRDefault="00213E94" w:rsidP="00A16CEC">
      <w:pPr>
        <w:spacing w:line="360" w:lineRule="auto"/>
        <w:rPr>
          <w:rFonts w:ascii="Times New Roman" w:hAnsi="Times New Roman"/>
          <w:sz w:val="24"/>
          <w:szCs w:val="24"/>
        </w:rPr>
      </w:pPr>
      <w:r w:rsidRPr="00A82F0B">
        <w:rPr>
          <w:rFonts w:ascii="Times New Roman" w:hAnsi="Times New Roman"/>
          <w:sz w:val="24"/>
          <w:szCs w:val="24"/>
        </w:rPr>
        <w:t>The purpose of this policy is to eliminate sexual harassment in the workplace to  provide appropriate procedures to deal with the problem and prevent its recurrence. The company encourages and promotes the development and implementation of this policy and procedures that will lead to the creation of a workplace that is free of sexual harassment, where employers and employees respect one another’s integrity and dignity, their privacy, and their right to equity in the workplace.</w:t>
      </w:r>
    </w:p>
    <w:p w14:paraId="220D7424" w14:textId="77777777" w:rsidR="00213E94" w:rsidRPr="00A82F0B" w:rsidRDefault="00213E94" w:rsidP="0030014A">
      <w:pPr>
        <w:shd w:val="clear" w:color="auto" w:fill="000000"/>
        <w:spacing w:line="264" w:lineRule="auto"/>
        <w:rPr>
          <w:rFonts w:ascii="Times New Roman" w:hAnsi="Times New Roman"/>
          <w:b/>
          <w:sz w:val="24"/>
          <w:szCs w:val="24"/>
        </w:rPr>
      </w:pPr>
      <w:r w:rsidRPr="00A82F0B">
        <w:rPr>
          <w:rFonts w:ascii="Times New Roman" w:hAnsi="Times New Roman"/>
          <w:b/>
          <w:sz w:val="24"/>
          <w:szCs w:val="24"/>
        </w:rPr>
        <w:t>SCOPE:</w:t>
      </w:r>
    </w:p>
    <w:p w14:paraId="792D57C0" w14:textId="77777777" w:rsidR="00213E94" w:rsidRPr="00A82F0B" w:rsidRDefault="00213E94" w:rsidP="00FE17B7">
      <w:pPr>
        <w:spacing w:line="360" w:lineRule="auto"/>
        <w:rPr>
          <w:rFonts w:ascii="Times New Roman" w:hAnsi="Times New Roman"/>
          <w:sz w:val="24"/>
          <w:szCs w:val="24"/>
        </w:rPr>
      </w:pPr>
      <w:r w:rsidRPr="00A82F0B">
        <w:rPr>
          <w:rFonts w:ascii="Times New Roman" w:hAnsi="Times New Roman"/>
          <w:sz w:val="24"/>
          <w:szCs w:val="24"/>
        </w:rPr>
        <w:t>This policy shall apply to all employees, as defined in the Labour Relations Act and as amended and shall include job applicants, suppliers, clients, contractors and all members of management.</w:t>
      </w:r>
    </w:p>
    <w:p w14:paraId="5B8C5650" w14:textId="77777777" w:rsidR="00213E94" w:rsidRPr="00A82F0B" w:rsidRDefault="00213E94" w:rsidP="0030014A">
      <w:pPr>
        <w:shd w:val="clear" w:color="auto" w:fill="000000"/>
        <w:spacing w:line="264" w:lineRule="auto"/>
        <w:rPr>
          <w:rFonts w:ascii="Times New Roman" w:hAnsi="Times New Roman"/>
          <w:b/>
          <w:sz w:val="24"/>
          <w:szCs w:val="24"/>
        </w:rPr>
      </w:pPr>
      <w:r w:rsidRPr="00A82F0B">
        <w:rPr>
          <w:rFonts w:ascii="Times New Roman" w:hAnsi="Times New Roman"/>
          <w:b/>
          <w:sz w:val="24"/>
          <w:szCs w:val="24"/>
        </w:rPr>
        <w:t>RESPONSIBLE PERSONS:</w:t>
      </w:r>
    </w:p>
    <w:p w14:paraId="31D814C1" w14:textId="77777777" w:rsidR="00213E94" w:rsidRPr="00A82F0B" w:rsidRDefault="00213E94" w:rsidP="00156FB7">
      <w:pPr>
        <w:numPr>
          <w:ilvl w:val="0"/>
          <w:numId w:val="1"/>
        </w:numPr>
        <w:spacing w:after="0" w:line="360" w:lineRule="auto"/>
        <w:rPr>
          <w:rFonts w:ascii="Times New Roman" w:hAnsi="Times New Roman"/>
          <w:color w:val="000000"/>
          <w:sz w:val="24"/>
          <w:szCs w:val="24"/>
        </w:rPr>
      </w:pPr>
      <w:r w:rsidRPr="00A82F0B">
        <w:rPr>
          <w:rFonts w:ascii="Times New Roman" w:hAnsi="Times New Roman"/>
          <w:color w:val="000000"/>
          <w:sz w:val="24"/>
          <w:szCs w:val="24"/>
        </w:rPr>
        <w:t>________________________</w:t>
      </w:r>
      <w:r w:rsidRPr="00A82F0B">
        <w:rPr>
          <w:rFonts w:ascii="Times New Roman" w:hAnsi="Times New Roman"/>
          <w:color w:val="000000"/>
          <w:sz w:val="24"/>
          <w:szCs w:val="24"/>
        </w:rPr>
        <w:tab/>
        <w:t>-</w:t>
      </w:r>
      <w:r w:rsidRPr="00A82F0B">
        <w:rPr>
          <w:rFonts w:ascii="Times New Roman" w:hAnsi="Times New Roman"/>
          <w:color w:val="000000"/>
          <w:sz w:val="24"/>
          <w:szCs w:val="24"/>
        </w:rPr>
        <w:tab/>
        <w:t>Implementation and facilitation.</w:t>
      </w:r>
    </w:p>
    <w:p w14:paraId="49A0F3D9" w14:textId="77777777" w:rsidR="00213E94" w:rsidRPr="00A82F0B" w:rsidRDefault="00213E94" w:rsidP="0030014A">
      <w:pPr>
        <w:spacing w:line="360" w:lineRule="auto"/>
        <w:rPr>
          <w:rFonts w:ascii="Times New Roman" w:hAnsi="Times New Roman"/>
          <w:color w:val="000000"/>
          <w:sz w:val="24"/>
          <w:szCs w:val="24"/>
        </w:rPr>
      </w:pPr>
    </w:p>
    <w:p w14:paraId="3EB7AD77" w14:textId="77777777" w:rsidR="00213E94" w:rsidRPr="00A82F0B" w:rsidRDefault="00213E94" w:rsidP="00156FB7">
      <w:pPr>
        <w:numPr>
          <w:ilvl w:val="0"/>
          <w:numId w:val="1"/>
        </w:numPr>
        <w:spacing w:after="0" w:line="360" w:lineRule="auto"/>
        <w:rPr>
          <w:rFonts w:ascii="Times New Roman" w:hAnsi="Times New Roman"/>
          <w:color w:val="000000"/>
          <w:sz w:val="24"/>
          <w:szCs w:val="24"/>
        </w:rPr>
      </w:pPr>
      <w:r w:rsidRPr="00A82F0B">
        <w:rPr>
          <w:rFonts w:ascii="Times New Roman" w:hAnsi="Times New Roman"/>
          <w:color w:val="000000"/>
          <w:sz w:val="24"/>
          <w:szCs w:val="24"/>
        </w:rPr>
        <w:t>________________________</w:t>
      </w:r>
      <w:r w:rsidRPr="00A82F0B">
        <w:rPr>
          <w:rFonts w:ascii="Times New Roman" w:hAnsi="Times New Roman"/>
          <w:color w:val="000000"/>
          <w:sz w:val="24"/>
          <w:szCs w:val="24"/>
        </w:rPr>
        <w:tab/>
        <w:t>-</w:t>
      </w:r>
      <w:r w:rsidRPr="00A82F0B">
        <w:rPr>
          <w:rFonts w:ascii="Times New Roman" w:hAnsi="Times New Roman"/>
          <w:color w:val="000000"/>
          <w:sz w:val="24"/>
          <w:szCs w:val="24"/>
        </w:rPr>
        <w:tab/>
        <w:t xml:space="preserve">Administration, monitoring and enforcement of this policy. </w:t>
      </w:r>
      <w:r w:rsidRPr="00A82F0B">
        <w:rPr>
          <w:rFonts w:ascii="Times New Roman" w:hAnsi="Times New Roman"/>
          <w:color w:val="000000"/>
          <w:sz w:val="24"/>
          <w:szCs w:val="24"/>
        </w:rPr>
        <w:tab/>
      </w:r>
      <w:r w:rsidRPr="00A82F0B">
        <w:rPr>
          <w:rFonts w:ascii="Times New Roman" w:hAnsi="Times New Roman"/>
          <w:color w:val="000000"/>
          <w:sz w:val="24"/>
          <w:szCs w:val="24"/>
        </w:rPr>
        <w:tab/>
      </w:r>
      <w:r w:rsidRPr="00A82F0B">
        <w:rPr>
          <w:rFonts w:ascii="Times New Roman" w:hAnsi="Times New Roman"/>
          <w:color w:val="000000"/>
          <w:sz w:val="24"/>
          <w:szCs w:val="24"/>
        </w:rPr>
        <w:tab/>
      </w:r>
      <w:r w:rsidRPr="00A82F0B">
        <w:rPr>
          <w:rFonts w:ascii="Times New Roman" w:hAnsi="Times New Roman"/>
          <w:color w:val="000000"/>
          <w:sz w:val="24"/>
          <w:szCs w:val="24"/>
        </w:rPr>
        <w:tab/>
      </w:r>
      <w:r w:rsidRPr="00A82F0B">
        <w:rPr>
          <w:rFonts w:ascii="Times New Roman" w:hAnsi="Times New Roman"/>
          <w:color w:val="000000"/>
          <w:sz w:val="24"/>
          <w:szCs w:val="24"/>
        </w:rPr>
        <w:tab/>
      </w:r>
      <w:r w:rsidRPr="00A82F0B">
        <w:rPr>
          <w:rFonts w:ascii="Times New Roman" w:hAnsi="Times New Roman"/>
          <w:color w:val="000000"/>
          <w:sz w:val="24"/>
          <w:szCs w:val="24"/>
        </w:rPr>
        <w:tab/>
      </w:r>
      <w:r w:rsidRPr="00A82F0B">
        <w:rPr>
          <w:rFonts w:ascii="Times New Roman" w:hAnsi="Times New Roman"/>
          <w:color w:val="000000"/>
          <w:sz w:val="24"/>
          <w:szCs w:val="24"/>
        </w:rPr>
        <w:tab/>
      </w:r>
      <w:r w:rsidRPr="00A82F0B">
        <w:rPr>
          <w:rFonts w:ascii="Times New Roman" w:hAnsi="Times New Roman"/>
          <w:color w:val="000000"/>
          <w:sz w:val="24"/>
          <w:szCs w:val="24"/>
        </w:rPr>
        <w:tab/>
      </w:r>
    </w:p>
    <w:p w14:paraId="27867BB5" w14:textId="77777777" w:rsidR="00213E94" w:rsidRPr="00A82F0B" w:rsidRDefault="00213E94" w:rsidP="00156FB7">
      <w:pPr>
        <w:numPr>
          <w:ilvl w:val="0"/>
          <w:numId w:val="1"/>
        </w:numPr>
        <w:spacing w:after="0" w:line="360" w:lineRule="auto"/>
        <w:rPr>
          <w:rFonts w:ascii="Times New Roman" w:hAnsi="Times New Roman"/>
          <w:color w:val="000000"/>
          <w:sz w:val="24"/>
          <w:szCs w:val="24"/>
        </w:rPr>
      </w:pPr>
      <w:r w:rsidRPr="00A82F0B">
        <w:rPr>
          <w:rFonts w:ascii="Times New Roman" w:hAnsi="Times New Roman"/>
          <w:color w:val="000000"/>
          <w:sz w:val="24"/>
          <w:szCs w:val="24"/>
        </w:rPr>
        <w:t>Employees</w:t>
      </w:r>
      <w:r w:rsidRPr="00A82F0B">
        <w:rPr>
          <w:rFonts w:ascii="Times New Roman" w:hAnsi="Times New Roman"/>
          <w:color w:val="000000"/>
          <w:sz w:val="24"/>
          <w:szCs w:val="24"/>
        </w:rPr>
        <w:tab/>
        <w:t>-</w:t>
      </w:r>
      <w:r w:rsidRPr="00A82F0B">
        <w:rPr>
          <w:rFonts w:ascii="Times New Roman" w:hAnsi="Times New Roman"/>
          <w:color w:val="000000"/>
          <w:sz w:val="24"/>
          <w:szCs w:val="24"/>
        </w:rPr>
        <w:tab/>
        <w:t>Adherence to this policy and procedures outlined in this policy.</w:t>
      </w:r>
    </w:p>
    <w:p w14:paraId="6D44A18C" w14:textId="77777777" w:rsidR="00213E94" w:rsidRPr="00A82F0B" w:rsidRDefault="00213E94" w:rsidP="0030014A">
      <w:pPr>
        <w:shd w:val="clear" w:color="auto" w:fill="000000"/>
        <w:rPr>
          <w:rFonts w:ascii="Times New Roman" w:hAnsi="Times New Roman"/>
          <w:b/>
          <w:color w:val="FFFFFF"/>
          <w:sz w:val="24"/>
          <w:szCs w:val="24"/>
        </w:rPr>
      </w:pPr>
      <w:r w:rsidRPr="00A82F0B">
        <w:rPr>
          <w:rFonts w:ascii="Times New Roman" w:hAnsi="Times New Roman"/>
          <w:b/>
          <w:color w:val="FFFFFF"/>
          <w:sz w:val="24"/>
          <w:szCs w:val="24"/>
        </w:rPr>
        <w:t>POLICY STATEMENT:</w:t>
      </w:r>
    </w:p>
    <w:bookmarkEnd w:id="1"/>
    <w:p w14:paraId="7CF66D0B"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lastRenderedPageBreak/>
        <w:t xml:space="preserve">All employees, job applicants and other persons, who have dealings with the business, have the right to be treated with dignity. </w:t>
      </w:r>
    </w:p>
    <w:p w14:paraId="14C24280"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 xml:space="preserve">Persons who have been subjected to sexual harassment in the workplace have a right to raise a grievance about it should it occur and appropriate action will be taken by the employer.  </w:t>
      </w:r>
    </w:p>
    <w:p w14:paraId="7B7DD395"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Employees will be protected against victimisation, retaliation for lodging grievances and from false accusations.</w:t>
      </w:r>
    </w:p>
    <w:p w14:paraId="252AE5FB"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 xml:space="preserve">Sexual Harassment in the workplace will not be permitted or condoned under any circumstances. </w:t>
      </w:r>
    </w:p>
    <w:p w14:paraId="79C5828E"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 xml:space="preserve">Grievances raised </w:t>
      </w:r>
      <w:commentRangeStart w:id="2"/>
      <w:r w:rsidRPr="00D403A3">
        <w:rPr>
          <w:i/>
          <w:sz w:val="24"/>
          <w:szCs w:val="24"/>
        </w:rPr>
        <w:t>in re</w:t>
      </w:r>
      <w:commentRangeEnd w:id="2"/>
      <w:r w:rsidR="00D403A3">
        <w:rPr>
          <w:rStyle w:val="CommentReference"/>
          <w:rFonts w:ascii="Calibri" w:eastAsia="Calibri" w:hAnsi="Calibri"/>
          <w:lang w:val="en-ZA"/>
        </w:rPr>
        <w:commentReference w:id="2"/>
      </w:r>
      <w:r w:rsidRPr="00A82F0B">
        <w:rPr>
          <w:sz w:val="24"/>
          <w:szCs w:val="24"/>
        </w:rPr>
        <w:t xml:space="preserve">spect of Sexual harassment will be dealt with timeously, sensitively and confidentially. </w:t>
      </w:r>
    </w:p>
    <w:p w14:paraId="292E8084"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 xml:space="preserve">No person who raises a grievance about Sexual harassment will be victimised. </w:t>
      </w:r>
    </w:p>
    <w:p w14:paraId="78051666"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 xml:space="preserve">All managers responsible for dealing with grievances will be appropriately trained to deal with sensitive grievances such as Sexual harassment. </w:t>
      </w:r>
    </w:p>
    <w:p w14:paraId="76394E13" w14:textId="5582D978" w:rsidR="00213E94" w:rsidRPr="00A82F0B" w:rsidRDefault="00213E94" w:rsidP="00244B43">
      <w:pPr>
        <w:pStyle w:val="ListParagraph"/>
        <w:numPr>
          <w:ilvl w:val="0"/>
          <w:numId w:val="8"/>
        </w:numPr>
        <w:spacing w:line="360" w:lineRule="auto"/>
        <w:rPr>
          <w:sz w:val="24"/>
          <w:szCs w:val="24"/>
        </w:rPr>
      </w:pPr>
      <w:r w:rsidRPr="00A82F0B">
        <w:rPr>
          <w:sz w:val="24"/>
          <w:szCs w:val="24"/>
        </w:rPr>
        <w:t>Handling of sexual harassment cases will be underpinned by consistent, fair and non-discriminatory</w:t>
      </w:r>
      <w:r w:rsidR="00D403A3">
        <w:rPr>
          <w:sz w:val="24"/>
          <w:szCs w:val="24"/>
        </w:rPr>
        <w:t xml:space="preserve"> practises </w:t>
      </w:r>
      <w:r w:rsidRPr="00A82F0B">
        <w:rPr>
          <w:sz w:val="24"/>
          <w:szCs w:val="24"/>
        </w:rPr>
        <w:t xml:space="preserve">and procedures. </w:t>
      </w:r>
    </w:p>
    <w:p w14:paraId="0F751508" w14:textId="77777777" w:rsidR="00213E94" w:rsidRPr="00A82F0B" w:rsidRDefault="00213E94" w:rsidP="00244B43">
      <w:pPr>
        <w:pStyle w:val="ListParagraph"/>
        <w:numPr>
          <w:ilvl w:val="0"/>
          <w:numId w:val="8"/>
        </w:numPr>
        <w:spacing w:line="360" w:lineRule="auto"/>
        <w:rPr>
          <w:sz w:val="24"/>
          <w:szCs w:val="24"/>
        </w:rPr>
      </w:pPr>
      <w:r w:rsidRPr="00A82F0B">
        <w:rPr>
          <w:sz w:val="24"/>
          <w:szCs w:val="24"/>
        </w:rPr>
        <w:t xml:space="preserve">Any form of Sexual harassment of a fellow employee and/or non-employee will constitute a serious act of misconduct. Therefore any allegations of sexual harassment will be dealt with seriously, expeditiously, sensitively and confidentially. </w:t>
      </w:r>
    </w:p>
    <w:p w14:paraId="19B49D90" w14:textId="77777777" w:rsidR="00213E94" w:rsidRPr="00A82F0B" w:rsidRDefault="00213E94" w:rsidP="002B215E">
      <w:pPr>
        <w:pStyle w:val="NoSpacing"/>
        <w:ind w:left="765"/>
        <w:rPr>
          <w:rFonts w:ascii="Times New Roman" w:hAnsi="Times New Roman"/>
          <w:sz w:val="24"/>
          <w:szCs w:val="24"/>
        </w:rPr>
      </w:pPr>
    </w:p>
    <w:p w14:paraId="410D65FE" w14:textId="77777777" w:rsidR="00213E94" w:rsidRPr="00A82F0B" w:rsidRDefault="00213E94" w:rsidP="0030014A">
      <w:pPr>
        <w:shd w:val="clear" w:color="auto" w:fill="000000"/>
        <w:tabs>
          <w:tab w:val="left" w:pos="-1440"/>
        </w:tabs>
        <w:spacing w:line="264" w:lineRule="auto"/>
        <w:rPr>
          <w:rFonts w:ascii="Times New Roman" w:hAnsi="Times New Roman"/>
          <w:b/>
          <w:sz w:val="24"/>
          <w:szCs w:val="24"/>
        </w:rPr>
      </w:pPr>
      <w:r w:rsidRPr="00A82F0B">
        <w:rPr>
          <w:rFonts w:ascii="Times New Roman" w:hAnsi="Times New Roman"/>
          <w:b/>
          <w:sz w:val="24"/>
          <w:szCs w:val="24"/>
        </w:rPr>
        <w:t>PRINCIPLES:</w:t>
      </w:r>
    </w:p>
    <w:p w14:paraId="3A0EA275" w14:textId="77777777" w:rsidR="00213E94" w:rsidRPr="00A82F0B" w:rsidRDefault="00213E94" w:rsidP="00244B43">
      <w:pPr>
        <w:pStyle w:val="NoSpacing"/>
        <w:numPr>
          <w:ilvl w:val="0"/>
          <w:numId w:val="5"/>
        </w:numPr>
        <w:spacing w:line="360" w:lineRule="auto"/>
        <w:rPr>
          <w:rFonts w:ascii="Times New Roman" w:hAnsi="Times New Roman"/>
          <w:sz w:val="24"/>
          <w:szCs w:val="24"/>
        </w:rPr>
      </w:pPr>
      <w:r w:rsidRPr="00A82F0B">
        <w:rPr>
          <w:rFonts w:ascii="Times New Roman" w:hAnsi="Times New Roman"/>
          <w:sz w:val="24"/>
          <w:szCs w:val="24"/>
        </w:rPr>
        <w:t>Anonymous complaints will be disregarded</w:t>
      </w:r>
    </w:p>
    <w:p w14:paraId="5E7B2C88" w14:textId="77777777" w:rsidR="00213E94" w:rsidRPr="00A82F0B" w:rsidRDefault="00213E94" w:rsidP="00244B43">
      <w:pPr>
        <w:pStyle w:val="NoSpacing"/>
        <w:numPr>
          <w:ilvl w:val="0"/>
          <w:numId w:val="5"/>
        </w:numPr>
        <w:spacing w:line="360" w:lineRule="auto"/>
        <w:rPr>
          <w:rFonts w:ascii="Times New Roman" w:hAnsi="Times New Roman"/>
          <w:sz w:val="24"/>
          <w:szCs w:val="24"/>
        </w:rPr>
      </w:pPr>
      <w:r w:rsidRPr="00A82F0B">
        <w:rPr>
          <w:rFonts w:ascii="Times New Roman" w:hAnsi="Times New Roman"/>
          <w:sz w:val="24"/>
          <w:szCs w:val="24"/>
        </w:rPr>
        <w:t>The rights of both complainants and those against whom a complaint is made will be protected.</w:t>
      </w:r>
    </w:p>
    <w:p w14:paraId="366848EE" w14:textId="77777777" w:rsidR="00213E94" w:rsidRPr="00A82F0B" w:rsidRDefault="00213E94" w:rsidP="00244B43">
      <w:pPr>
        <w:pStyle w:val="NoSpacing"/>
        <w:numPr>
          <w:ilvl w:val="0"/>
          <w:numId w:val="5"/>
        </w:numPr>
        <w:spacing w:line="360" w:lineRule="auto"/>
        <w:rPr>
          <w:rFonts w:ascii="Times New Roman" w:hAnsi="Times New Roman"/>
          <w:sz w:val="24"/>
          <w:szCs w:val="24"/>
        </w:rPr>
      </w:pPr>
      <w:r w:rsidRPr="00A82F0B">
        <w:rPr>
          <w:rFonts w:ascii="Times New Roman" w:hAnsi="Times New Roman"/>
          <w:sz w:val="24"/>
          <w:szCs w:val="24"/>
        </w:rPr>
        <w:t>False accusations will be viewed in a serious light.</w:t>
      </w:r>
    </w:p>
    <w:p w14:paraId="59C29F09" w14:textId="77777777" w:rsidR="00213E94" w:rsidRPr="00A82F0B" w:rsidRDefault="00213E94" w:rsidP="00FE17B7">
      <w:pPr>
        <w:spacing w:line="360" w:lineRule="auto"/>
        <w:rPr>
          <w:rFonts w:ascii="Times New Roman" w:hAnsi="Times New Roman"/>
          <w:sz w:val="24"/>
          <w:szCs w:val="24"/>
        </w:rPr>
      </w:pPr>
    </w:p>
    <w:p w14:paraId="1A5C0E8A" w14:textId="77777777" w:rsidR="00213E94" w:rsidRPr="00A82F0B" w:rsidRDefault="00924057" w:rsidP="00FE17B7">
      <w:pPr>
        <w:numPr>
          <w:ilvl w:val="0"/>
          <w:numId w:val="3"/>
        </w:numPr>
        <w:shd w:val="clear" w:color="auto" w:fill="000000"/>
        <w:tabs>
          <w:tab w:val="left" w:pos="-1440"/>
        </w:tabs>
        <w:spacing w:after="0" w:line="264" w:lineRule="auto"/>
        <w:ind w:hanging="720"/>
        <w:rPr>
          <w:rFonts w:ascii="Times New Roman" w:hAnsi="Times New Roman"/>
          <w:b/>
          <w:color w:val="FFFFFF"/>
          <w:sz w:val="24"/>
          <w:szCs w:val="24"/>
        </w:rPr>
      </w:pPr>
      <w:r w:rsidRPr="00A82F0B">
        <w:rPr>
          <w:rFonts w:ascii="Times New Roman" w:hAnsi="Times New Roman"/>
          <w:b/>
          <w:color w:val="FFFFFF"/>
          <w:sz w:val="24"/>
          <w:szCs w:val="24"/>
        </w:rPr>
        <w:t>LEGISLATIVE FRA</w:t>
      </w:r>
      <w:r w:rsidR="00213E94" w:rsidRPr="00A82F0B">
        <w:rPr>
          <w:rFonts w:ascii="Times New Roman" w:hAnsi="Times New Roman"/>
          <w:b/>
          <w:color w:val="FFFFFF"/>
          <w:sz w:val="24"/>
          <w:szCs w:val="24"/>
        </w:rPr>
        <w:t>MEWORK</w:t>
      </w:r>
    </w:p>
    <w:p w14:paraId="58A677AF" w14:textId="77777777" w:rsidR="00213E94" w:rsidRPr="00A82F0B" w:rsidRDefault="00213E94" w:rsidP="00FE17B7">
      <w:pPr>
        <w:pStyle w:val="ListParagraph"/>
        <w:numPr>
          <w:ilvl w:val="0"/>
          <w:numId w:val="3"/>
        </w:numPr>
        <w:spacing w:line="360" w:lineRule="auto"/>
        <w:rPr>
          <w:color w:val="000000"/>
          <w:sz w:val="24"/>
          <w:szCs w:val="24"/>
        </w:rPr>
      </w:pPr>
      <w:r w:rsidRPr="00A82F0B">
        <w:rPr>
          <w:color w:val="000000"/>
          <w:sz w:val="24"/>
          <w:szCs w:val="24"/>
        </w:rPr>
        <w:t>Employment Equity Act</w:t>
      </w:r>
    </w:p>
    <w:p w14:paraId="054A4D38" w14:textId="77777777" w:rsidR="00213E94" w:rsidRPr="00A82F0B" w:rsidRDefault="00213E94" w:rsidP="00FE17B7">
      <w:pPr>
        <w:pStyle w:val="ListParagraph"/>
        <w:numPr>
          <w:ilvl w:val="0"/>
          <w:numId w:val="3"/>
        </w:numPr>
        <w:spacing w:line="360" w:lineRule="auto"/>
        <w:rPr>
          <w:color w:val="000000"/>
          <w:sz w:val="24"/>
          <w:szCs w:val="24"/>
        </w:rPr>
      </w:pPr>
      <w:r w:rsidRPr="00A82F0B">
        <w:rPr>
          <w:color w:val="000000"/>
          <w:sz w:val="24"/>
          <w:szCs w:val="24"/>
        </w:rPr>
        <w:t>Labour Relations Act</w:t>
      </w:r>
    </w:p>
    <w:p w14:paraId="0E810C41" w14:textId="77777777" w:rsidR="00213E94" w:rsidRPr="00A82F0B" w:rsidRDefault="00213E94" w:rsidP="00FE17B7">
      <w:pPr>
        <w:pStyle w:val="ListParagraph"/>
        <w:numPr>
          <w:ilvl w:val="0"/>
          <w:numId w:val="3"/>
        </w:numPr>
        <w:spacing w:line="360" w:lineRule="auto"/>
        <w:rPr>
          <w:color w:val="000000"/>
          <w:sz w:val="24"/>
          <w:szCs w:val="24"/>
        </w:rPr>
      </w:pPr>
      <w:r w:rsidRPr="00A82F0B">
        <w:rPr>
          <w:color w:val="000000"/>
          <w:sz w:val="24"/>
          <w:szCs w:val="24"/>
        </w:rPr>
        <w:t>Basic Conditions of Employment Act</w:t>
      </w:r>
    </w:p>
    <w:p w14:paraId="07BFC1DB" w14:textId="77777777" w:rsidR="00213E94" w:rsidRPr="00A82F0B" w:rsidRDefault="00213E94" w:rsidP="00FE17B7">
      <w:pPr>
        <w:pStyle w:val="ListParagraph"/>
        <w:numPr>
          <w:ilvl w:val="0"/>
          <w:numId w:val="3"/>
        </w:numPr>
        <w:spacing w:line="360" w:lineRule="auto"/>
        <w:rPr>
          <w:color w:val="000000"/>
          <w:sz w:val="24"/>
          <w:szCs w:val="24"/>
        </w:rPr>
      </w:pPr>
      <w:r w:rsidRPr="00A82F0B">
        <w:rPr>
          <w:color w:val="000000"/>
          <w:sz w:val="24"/>
          <w:szCs w:val="24"/>
        </w:rPr>
        <w:t>South African Constitution</w:t>
      </w:r>
    </w:p>
    <w:p w14:paraId="627C906D" w14:textId="54AF4EA8" w:rsidR="00213E94" w:rsidRDefault="00213E94" w:rsidP="00402819">
      <w:pPr>
        <w:pStyle w:val="ListParagraph"/>
        <w:rPr>
          <w:color w:val="000000"/>
          <w:sz w:val="24"/>
          <w:szCs w:val="24"/>
        </w:rPr>
      </w:pPr>
    </w:p>
    <w:p w14:paraId="64696FE6" w14:textId="77777777" w:rsidR="00A82F0B" w:rsidRPr="00A82F0B" w:rsidRDefault="00A82F0B" w:rsidP="00402819">
      <w:pPr>
        <w:pStyle w:val="ListParagraph"/>
        <w:rPr>
          <w:color w:val="000000"/>
          <w:sz w:val="24"/>
          <w:szCs w:val="24"/>
        </w:rPr>
      </w:pPr>
    </w:p>
    <w:p w14:paraId="5FBD8355" w14:textId="77777777" w:rsidR="00213E94" w:rsidRPr="00A82F0B" w:rsidRDefault="00213E94" w:rsidP="00DC788F">
      <w:pPr>
        <w:pStyle w:val="Heading1"/>
        <w:rPr>
          <w:rFonts w:ascii="Times New Roman" w:hAnsi="Times New Roman"/>
          <w:u w:val="single"/>
        </w:rPr>
      </w:pPr>
      <w:r w:rsidRPr="00A82F0B">
        <w:rPr>
          <w:rFonts w:ascii="Times New Roman" w:hAnsi="Times New Roman"/>
        </w:rPr>
        <w:lastRenderedPageBreak/>
        <w:t>Definition</w:t>
      </w:r>
    </w:p>
    <w:p w14:paraId="046436A3" w14:textId="2D3F3D3D" w:rsidR="00213E94" w:rsidRPr="00A82F0B" w:rsidRDefault="00213E94" w:rsidP="003D0A04">
      <w:pPr>
        <w:pStyle w:val="Heading2"/>
        <w:numPr>
          <w:ilvl w:val="0"/>
          <w:numId w:val="0"/>
        </w:numPr>
        <w:spacing w:line="360" w:lineRule="auto"/>
        <w:ind w:left="576"/>
        <w:rPr>
          <w:rFonts w:ascii="Times New Roman" w:hAnsi="Times New Roman"/>
          <w:b w:val="0"/>
          <w:i w:val="0"/>
          <w:sz w:val="24"/>
          <w:szCs w:val="24"/>
          <w:u w:val="single"/>
        </w:rPr>
      </w:pPr>
      <w:r w:rsidRPr="00A82F0B">
        <w:rPr>
          <w:rFonts w:ascii="Times New Roman" w:hAnsi="Times New Roman"/>
          <w:b w:val="0"/>
          <w:i w:val="0"/>
          <w:sz w:val="24"/>
          <w:szCs w:val="24"/>
        </w:rPr>
        <w:t>For the purpose of this policy, sexual harassment is defined as: “the unwelcome or unwanted attention of a sexual nature that causes discomfort, humiliation, offence or distress, and/or interferes with the job.  This includes all such actions and</w:t>
      </w:r>
      <w:r w:rsidR="00D403A3">
        <w:rPr>
          <w:rFonts w:ascii="Times New Roman" w:hAnsi="Times New Roman"/>
          <w:b w:val="0"/>
          <w:i w:val="0"/>
          <w:sz w:val="24"/>
          <w:szCs w:val="24"/>
        </w:rPr>
        <w:t xml:space="preserve"> practises </w:t>
      </w:r>
      <w:r w:rsidRPr="00A82F0B">
        <w:rPr>
          <w:rFonts w:ascii="Times New Roman" w:hAnsi="Times New Roman"/>
          <w:b w:val="0"/>
          <w:i w:val="0"/>
          <w:sz w:val="24"/>
          <w:szCs w:val="24"/>
        </w:rPr>
        <w:t xml:space="preserve">of a sexual nature by a person or a group directed at one or more staff members. Sexual harassment may take a verbal or physical form, a written form in any format, or may be by means of pictures, photographs, jokes, innuendoes etc.” </w:t>
      </w:r>
    </w:p>
    <w:p w14:paraId="1390CE21" w14:textId="77777777" w:rsidR="00213E94" w:rsidRPr="00A82F0B" w:rsidRDefault="00213E94" w:rsidP="00DC788F">
      <w:pPr>
        <w:pStyle w:val="Heading2"/>
        <w:rPr>
          <w:rFonts w:ascii="Times New Roman" w:hAnsi="Times New Roman"/>
          <w:i w:val="0"/>
          <w:sz w:val="24"/>
          <w:szCs w:val="24"/>
        </w:rPr>
      </w:pPr>
      <w:r w:rsidRPr="00A82F0B">
        <w:rPr>
          <w:rFonts w:ascii="Times New Roman" w:hAnsi="Times New Roman"/>
          <w:i w:val="0"/>
          <w:sz w:val="24"/>
          <w:szCs w:val="24"/>
        </w:rPr>
        <w:t>Sexual attention becomes sexual harassment if:</w:t>
      </w:r>
    </w:p>
    <w:p w14:paraId="35408355" w14:textId="06F03B3D" w:rsidR="00213E94" w:rsidRPr="00A82F0B" w:rsidRDefault="00213E94" w:rsidP="00DC788F">
      <w:pPr>
        <w:pStyle w:val="Heading3"/>
        <w:rPr>
          <w:rFonts w:ascii="Times New Roman" w:hAnsi="Times New Roman"/>
          <w:b w:val="0"/>
          <w:sz w:val="24"/>
          <w:szCs w:val="24"/>
        </w:rPr>
      </w:pPr>
      <w:r w:rsidRPr="00A82F0B">
        <w:rPr>
          <w:rFonts w:ascii="Times New Roman" w:hAnsi="Times New Roman"/>
          <w:b w:val="0"/>
          <w:sz w:val="24"/>
          <w:szCs w:val="24"/>
        </w:rPr>
        <w:t>The</w:t>
      </w:r>
      <w:r w:rsidR="00D403A3">
        <w:rPr>
          <w:rFonts w:ascii="Times New Roman" w:hAnsi="Times New Roman"/>
          <w:b w:val="0"/>
          <w:sz w:val="24"/>
          <w:szCs w:val="24"/>
        </w:rPr>
        <w:t xml:space="preserve"> behaviour </w:t>
      </w:r>
      <w:r w:rsidRPr="00A82F0B">
        <w:rPr>
          <w:rFonts w:ascii="Times New Roman" w:hAnsi="Times New Roman"/>
          <w:b w:val="0"/>
          <w:sz w:val="24"/>
          <w:szCs w:val="24"/>
        </w:rPr>
        <w:t>is persisted in, although a single incident of harassment can constitute sexual harassment, and/or;</w:t>
      </w:r>
    </w:p>
    <w:p w14:paraId="06FB2854" w14:textId="02F22F7A" w:rsidR="00213E94" w:rsidRPr="00A82F0B" w:rsidRDefault="00213E94" w:rsidP="00DC788F">
      <w:pPr>
        <w:pStyle w:val="Heading3"/>
        <w:rPr>
          <w:rFonts w:ascii="Times New Roman" w:hAnsi="Times New Roman"/>
          <w:b w:val="0"/>
          <w:sz w:val="24"/>
          <w:szCs w:val="24"/>
        </w:rPr>
      </w:pPr>
      <w:r w:rsidRPr="00A82F0B">
        <w:rPr>
          <w:rFonts w:ascii="Times New Roman" w:hAnsi="Times New Roman"/>
          <w:b w:val="0"/>
          <w:sz w:val="24"/>
          <w:szCs w:val="24"/>
        </w:rPr>
        <w:t>The recipient has made it clear that the</w:t>
      </w:r>
      <w:r w:rsidR="00D403A3">
        <w:rPr>
          <w:rFonts w:ascii="Times New Roman" w:hAnsi="Times New Roman"/>
          <w:b w:val="0"/>
          <w:sz w:val="24"/>
          <w:szCs w:val="24"/>
        </w:rPr>
        <w:t xml:space="preserve"> behaviour </w:t>
      </w:r>
      <w:r w:rsidRPr="00A82F0B">
        <w:rPr>
          <w:rFonts w:ascii="Times New Roman" w:hAnsi="Times New Roman"/>
          <w:b w:val="0"/>
          <w:sz w:val="24"/>
          <w:szCs w:val="24"/>
        </w:rPr>
        <w:t xml:space="preserve">is considered offensive, and/or;  </w:t>
      </w:r>
    </w:p>
    <w:p w14:paraId="6C46C6D3" w14:textId="3D51B0BB" w:rsidR="00213E94" w:rsidRPr="00A82F0B" w:rsidRDefault="00213E94" w:rsidP="003352E5">
      <w:pPr>
        <w:pStyle w:val="Heading3"/>
        <w:rPr>
          <w:rFonts w:ascii="Times New Roman" w:hAnsi="Times New Roman"/>
          <w:b w:val="0"/>
          <w:sz w:val="24"/>
          <w:szCs w:val="24"/>
        </w:rPr>
      </w:pPr>
      <w:r w:rsidRPr="00A82F0B">
        <w:rPr>
          <w:rFonts w:ascii="Times New Roman" w:hAnsi="Times New Roman"/>
          <w:b w:val="0"/>
          <w:sz w:val="24"/>
          <w:szCs w:val="24"/>
        </w:rPr>
        <w:t>The perpetrator should have known that the</w:t>
      </w:r>
      <w:r w:rsidR="00D403A3">
        <w:rPr>
          <w:rFonts w:ascii="Times New Roman" w:hAnsi="Times New Roman"/>
          <w:b w:val="0"/>
          <w:sz w:val="24"/>
          <w:szCs w:val="24"/>
        </w:rPr>
        <w:t xml:space="preserve"> behaviour </w:t>
      </w:r>
      <w:r w:rsidRPr="00A82F0B">
        <w:rPr>
          <w:rFonts w:ascii="Times New Roman" w:hAnsi="Times New Roman"/>
          <w:b w:val="0"/>
          <w:sz w:val="24"/>
          <w:szCs w:val="24"/>
        </w:rPr>
        <w:t>is regarded as unacceptable.</w:t>
      </w:r>
    </w:p>
    <w:p w14:paraId="588FF74B" w14:textId="77777777" w:rsidR="00924057" w:rsidRPr="00A82F0B" w:rsidRDefault="00924057" w:rsidP="00655F38">
      <w:pPr>
        <w:rPr>
          <w:rFonts w:ascii="Times New Roman" w:hAnsi="Times New Roman"/>
          <w:sz w:val="24"/>
          <w:szCs w:val="24"/>
          <w:lang w:val="en-US"/>
        </w:rPr>
      </w:pPr>
    </w:p>
    <w:p w14:paraId="260EE0D9" w14:textId="77777777" w:rsidR="00213E94" w:rsidRPr="00A82F0B" w:rsidRDefault="00213E94" w:rsidP="00DC788F">
      <w:pPr>
        <w:pStyle w:val="Heading1"/>
        <w:rPr>
          <w:rFonts w:ascii="Times New Roman" w:hAnsi="Times New Roman"/>
        </w:rPr>
      </w:pPr>
      <w:r w:rsidRPr="00A82F0B">
        <w:rPr>
          <w:rFonts w:ascii="Times New Roman" w:hAnsi="Times New Roman"/>
        </w:rPr>
        <w:t xml:space="preserve">Forms of sexual harassment. </w:t>
      </w:r>
    </w:p>
    <w:p w14:paraId="23D4AE30" w14:textId="77777777" w:rsidR="00213E94" w:rsidRPr="00A82F0B" w:rsidRDefault="00213E94" w:rsidP="00DC788F">
      <w:pPr>
        <w:pStyle w:val="Heading2"/>
        <w:rPr>
          <w:rFonts w:ascii="Times New Roman" w:hAnsi="Times New Roman"/>
          <w:i w:val="0"/>
          <w:sz w:val="24"/>
          <w:szCs w:val="24"/>
        </w:rPr>
      </w:pPr>
      <w:r w:rsidRPr="00A82F0B">
        <w:rPr>
          <w:rFonts w:ascii="Times New Roman" w:hAnsi="Times New Roman"/>
          <w:i w:val="0"/>
          <w:sz w:val="24"/>
          <w:szCs w:val="24"/>
        </w:rPr>
        <w:t>The forms of sexual harassment include but are not limited to:</w:t>
      </w:r>
    </w:p>
    <w:p w14:paraId="312B3A9C" w14:textId="77777777" w:rsidR="00213E94" w:rsidRPr="00A82F0B" w:rsidRDefault="00213E94" w:rsidP="001852F7">
      <w:pPr>
        <w:pStyle w:val="Heading3"/>
        <w:numPr>
          <w:ilvl w:val="0"/>
          <w:numId w:val="0"/>
        </w:numPr>
        <w:rPr>
          <w:rFonts w:ascii="Times New Roman" w:hAnsi="Times New Roman"/>
          <w:b w:val="0"/>
          <w:sz w:val="24"/>
          <w:szCs w:val="24"/>
        </w:rPr>
      </w:pPr>
      <w:r w:rsidRPr="00A82F0B">
        <w:rPr>
          <w:rFonts w:ascii="Times New Roman" w:hAnsi="Times New Roman"/>
          <w:b w:val="0"/>
          <w:sz w:val="24"/>
          <w:szCs w:val="24"/>
        </w:rPr>
        <w:t xml:space="preserve">Physical conduct of a sexual nature, which may cover any physical contact, touching, sexual assault, rape, a strip search by or in the presence of the opposite sex, forceful kissing etc. </w:t>
      </w:r>
    </w:p>
    <w:p w14:paraId="62743DF9" w14:textId="77777777" w:rsidR="00213E94" w:rsidRPr="00A82F0B" w:rsidRDefault="00213E94" w:rsidP="00DC788F">
      <w:pPr>
        <w:pStyle w:val="Heading3"/>
        <w:rPr>
          <w:rFonts w:ascii="Times New Roman" w:hAnsi="Times New Roman"/>
          <w:b w:val="0"/>
          <w:sz w:val="24"/>
          <w:szCs w:val="24"/>
        </w:rPr>
      </w:pPr>
      <w:r w:rsidRPr="00A82F0B">
        <w:rPr>
          <w:rFonts w:ascii="Times New Roman" w:hAnsi="Times New Roman"/>
          <w:b w:val="0"/>
          <w:sz w:val="24"/>
          <w:szCs w:val="24"/>
        </w:rPr>
        <w:t>Verbal forms of sexual harassment which cover, unwelcome suggestions, sexual advances, comments with sexual overtones, s</w:t>
      </w:r>
      <w:commentRangeStart w:id="3"/>
      <w:r w:rsidRPr="00D403A3">
        <w:rPr>
          <w:rFonts w:ascii="Times New Roman" w:hAnsi="Times New Roman"/>
          <w:b w:val="0"/>
          <w:i/>
          <w:sz w:val="24"/>
          <w:szCs w:val="24"/>
        </w:rPr>
        <w:t>ex rel</w:t>
      </w:r>
      <w:commentRangeEnd w:id="3"/>
      <w:r w:rsidR="00D403A3">
        <w:rPr>
          <w:rStyle w:val="CommentReference"/>
          <w:rFonts w:ascii="Calibri" w:eastAsia="Calibri" w:hAnsi="Calibri"/>
          <w:b w:val="0"/>
          <w:bCs w:val="0"/>
          <w:lang w:val="en-ZA"/>
        </w:rPr>
        <w:commentReference w:id="3"/>
      </w:r>
      <w:r w:rsidRPr="00A82F0B">
        <w:rPr>
          <w:rFonts w:ascii="Times New Roman" w:hAnsi="Times New Roman"/>
          <w:b w:val="0"/>
          <w:sz w:val="24"/>
          <w:szCs w:val="24"/>
        </w:rPr>
        <w:t xml:space="preserve">ated jokes or insults, graphic comments about the person’s body made in their presence or directed towards the person, inappropriate inquiries about a person’s sex life, whistling directed at a person or group of persons, offensive written, telephonic or electronic communication, unwelcome sexual greetings, etc. </w:t>
      </w:r>
    </w:p>
    <w:p w14:paraId="207A685A" w14:textId="77777777" w:rsidR="00213E94" w:rsidRPr="00A82F0B" w:rsidRDefault="00213E94" w:rsidP="00DC788F">
      <w:pPr>
        <w:pStyle w:val="Heading3"/>
        <w:rPr>
          <w:rFonts w:ascii="Times New Roman" w:hAnsi="Times New Roman"/>
          <w:b w:val="0"/>
          <w:sz w:val="24"/>
          <w:szCs w:val="24"/>
        </w:rPr>
      </w:pPr>
      <w:r w:rsidRPr="00A82F0B">
        <w:rPr>
          <w:rFonts w:ascii="Times New Roman" w:hAnsi="Times New Roman"/>
          <w:b w:val="0"/>
          <w:sz w:val="24"/>
          <w:szCs w:val="24"/>
        </w:rPr>
        <w:t xml:space="preserve">Non verbal forms of sexual harassment which may cover sexual gestures, indecent exposure, the display of sexually explicit pictures, and objects, stalking,  etc </w:t>
      </w:r>
    </w:p>
    <w:p w14:paraId="130217F2" w14:textId="65EE0891" w:rsidR="00213E94" w:rsidRPr="00A82F0B" w:rsidRDefault="00213E94" w:rsidP="00DC788F">
      <w:pPr>
        <w:pStyle w:val="Heading3"/>
        <w:rPr>
          <w:rFonts w:ascii="Times New Roman" w:hAnsi="Times New Roman"/>
          <w:b w:val="0"/>
          <w:sz w:val="24"/>
          <w:szCs w:val="24"/>
        </w:rPr>
      </w:pPr>
      <w:commentRangeStart w:id="4"/>
      <w:r w:rsidRPr="00D403A3">
        <w:rPr>
          <w:rFonts w:ascii="Times New Roman" w:hAnsi="Times New Roman"/>
          <w:b w:val="0"/>
          <w:i/>
          <w:sz w:val="24"/>
          <w:szCs w:val="24"/>
        </w:rPr>
        <w:t>Quid pro quo</w:t>
      </w:r>
      <w:commentRangeEnd w:id="4"/>
      <w:r w:rsidR="00D403A3">
        <w:rPr>
          <w:rStyle w:val="CommentReference"/>
          <w:rFonts w:ascii="Calibri" w:eastAsia="Calibri" w:hAnsi="Calibri"/>
          <w:b w:val="0"/>
          <w:bCs w:val="0"/>
          <w:lang w:val="en-ZA"/>
        </w:rPr>
        <w:commentReference w:id="4"/>
      </w:r>
      <w:r w:rsidRPr="00A82F0B">
        <w:rPr>
          <w:rFonts w:ascii="Times New Roman" w:hAnsi="Times New Roman"/>
          <w:b w:val="0"/>
          <w:sz w:val="24"/>
          <w:szCs w:val="24"/>
        </w:rPr>
        <w:t xml:space="preserve"> harassment (commonly known as “you scratch my back and I scratch your back”) occurs when any person undertakes or attempts to influence the process of employment, promotion, training, discipline, dismissal, salary increment or other benefit of an employee or job applicant in exchange for</w:t>
      </w:r>
      <w:r w:rsidR="00D403A3">
        <w:rPr>
          <w:rFonts w:ascii="Times New Roman" w:hAnsi="Times New Roman"/>
          <w:b w:val="0"/>
          <w:sz w:val="24"/>
          <w:szCs w:val="24"/>
        </w:rPr>
        <w:t xml:space="preserve"> favours </w:t>
      </w:r>
      <w:r w:rsidRPr="00A82F0B">
        <w:rPr>
          <w:rFonts w:ascii="Times New Roman" w:hAnsi="Times New Roman"/>
          <w:b w:val="0"/>
          <w:sz w:val="24"/>
          <w:szCs w:val="24"/>
        </w:rPr>
        <w:t xml:space="preserve">which are intended to or may be detrimental to any person/s on the basis of those grounds listed under point 1.1 </w:t>
      </w:r>
    </w:p>
    <w:p w14:paraId="525D4AD2" w14:textId="77777777" w:rsidR="00213E94" w:rsidRPr="00A82F0B" w:rsidRDefault="00213E94" w:rsidP="00655F38">
      <w:pPr>
        <w:pStyle w:val="Heading3"/>
        <w:rPr>
          <w:rFonts w:ascii="Times New Roman" w:hAnsi="Times New Roman"/>
          <w:b w:val="0"/>
          <w:sz w:val="24"/>
          <w:szCs w:val="24"/>
        </w:rPr>
      </w:pPr>
      <w:r w:rsidRPr="00A82F0B">
        <w:rPr>
          <w:rFonts w:ascii="Times New Roman" w:hAnsi="Times New Roman"/>
          <w:b w:val="0"/>
          <w:sz w:val="24"/>
          <w:szCs w:val="24"/>
        </w:rPr>
        <w:t>Favoritism exists where a person who is in a position of authority rewards only those who respond to their undue influence, such as sexual advances, whilst other deserving employees who do not submit themselves to any sexual advances are denied promotions, merit ratings and salary increases</w:t>
      </w:r>
    </w:p>
    <w:p w14:paraId="600C450F" w14:textId="77777777" w:rsidR="00213E94" w:rsidRPr="00A82F0B" w:rsidRDefault="00213E94" w:rsidP="00655F38">
      <w:pPr>
        <w:rPr>
          <w:rFonts w:ascii="Times New Roman" w:hAnsi="Times New Roman"/>
          <w:sz w:val="24"/>
          <w:szCs w:val="24"/>
          <w:lang w:val="en-US"/>
        </w:rPr>
      </w:pPr>
    </w:p>
    <w:p w14:paraId="51C24A6F" w14:textId="77777777" w:rsidR="00213E94" w:rsidRPr="00A82F0B" w:rsidRDefault="00213E94" w:rsidP="00655F38">
      <w:pPr>
        <w:pStyle w:val="Heading1"/>
        <w:spacing w:line="360" w:lineRule="auto"/>
        <w:rPr>
          <w:rFonts w:ascii="Times New Roman" w:hAnsi="Times New Roman"/>
        </w:rPr>
      </w:pPr>
      <w:r w:rsidRPr="00A82F0B">
        <w:rPr>
          <w:rFonts w:ascii="Times New Roman" w:hAnsi="Times New Roman"/>
        </w:rPr>
        <w:t xml:space="preserve">Reporting of Sexual Harassment </w:t>
      </w:r>
    </w:p>
    <w:p w14:paraId="25AE5313" w14:textId="77777777" w:rsidR="00213E94" w:rsidRPr="00A82F0B" w:rsidRDefault="00213E94" w:rsidP="001852F7">
      <w:pPr>
        <w:pStyle w:val="Heading2"/>
        <w:spacing w:line="360" w:lineRule="auto"/>
        <w:rPr>
          <w:rFonts w:ascii="Times New Roman" w:hAnsi="Times New Roman"/>
          <w:b w:val="0"/>
          <w:i w:val="0"/>
          <w:sz w:val="24"/>
          <w:szCs w:val="24"/>
        </w:rPr>
      </w:pPr>
      <w:r w:rsidRPr="00A82F0B">
        <w:rPr>
          <w:rFonts w:ascii="Times New Roman" w:hAnsi="Times New Roman"/>
          <w:b w:val="0"/>
          <w:i w:val="0"/>
          <w:sz w:val="24"/>
          <w:szCs w:val="24"/>
        </w:rPr>
        <w:t xml:space="preserve">As sexual harassment is a serious grievance, the person with whom the grievance has been lodged must act immediately by informing the HR Manager to assist with the objective handling of the matter. </w:t>
      </w:r>
    </w:p>
    <w:p w14:paraId="2BB5D612" w14:textId="77777777" w:rsidR="00213E94" w:rsidRPr="00A82F0B" w:rsidRDefault="00213E94" w:rsidP="00655F38">
      <w:pPr>
        <w:pStyle w:val="Heading2"/>
        <w:spacing w:line="360" w:lineRule="auto"/>
        <w:rPr>
          <w:rFonts w:ascii="Times New Roman" w:hAnsi="Times New Roman"/>
          <w:b w:val="0"/>
          <w:i w:val="0"/>
          <w:sz w:val="24"/>
          <w:szCs w:val="24"/>
        </w:rPr>
      </w:pPr>
      <w:r w:rsidRPr="00A82F0B">
        <w:rPr>
          <w:rFonts w:ascii="Times New Roman" w:hAnsi="Times New Roman"/>
          <w:b w:val="0"/>
          <w:i w:val="0"/>
          <w:sz w:val="24"/>
          <w:szCs w:val="24"/>
        </w:rPr>
        <w:t xml:space="preserve">The harassed employee need not report the grievance to his/her direct superior, but may report it to any superior with whom they feel comfortable. </w:t>
      </w:r>
    </w:p>
    <w:p w14:paraId="79E24607" w14:textId="77777777" w:rsidR="00213E94" w:rsidRPr="00A82F0B" w:rsidRDefault="00213E94" w:rsidP="00EA161B">
      <w:pPr>
        <w:pStyle w:val="Heading2"/>
        <w:spacing w:line="360" w:lineRule="auto"/>
        <w:rPr>
          <w:rFonts w:ascii="Times New Roman" w:hAnsi="Times New Roman"/>
          <w:b w:val="0"/>
          <w:i w:val="0"/>
          <w:sz w:val="24"/>
          <w:szCs w:val="24"/>
        </w:rPr>
      </w:pPr>
      <w:r w:rsidRPr="00A82F0B">
        <w:rPr>
          <w:rFonts w:ascii="Times New Roman" w:hAnsi="Times New Roman"/>
          <w:b w:val="0"/>
          <w:i w:val="0"/>
          <w:sz w:val="24"/>
          <w:szCs w:val="24"/>
        </w:rPr>
        <w:t xml:space="preserve">Sexual Harassment grievances must be dealt with by way of the formal grievance procedure detailed in the company HR Manual. </w:t>
      </w:r>
    </w:p>
    <w:p w14:paraId="78A58468" w14:textId="77777777" w:rsidR="00213E94" w:rsidRPr="00A82F0B" w:rsidRDefault="00213E94" w:rsidP="00655F38">
      <w:pPr>
        <w:pStyle w:val="Heading2"/>
        <w:spacing w:line="360" w:lineRule="auto"/>
        <w:rPr>
          <w:rFonts w:ascii="Times New Roman" w:hAnsi="Times New Roman"/>
          <w:b w:val="0"/>
          <w:i w:val="0"/>
          <w:sz w:val="24"/>
          <w:szCs w:val="24"/>
        </w:rPr>
      </w:pPr>
      <w:r w:rsidRPr="00A82F0B">
        <w:rPr>
          <w:rFonts w:ascii="Times New Roman" w:hAnsi="Times New Roman"/>
          <w:b w:val="0"/>
          <w:i w:val="0"/>
          <w:sz w:val="24"/>
          <w:szCs w:val="24"/>
        </w:rPr>
        <w:t>Due to the sensitive and confidential nature of sexual harassment the HR Manager/or a qualified consultant must meet with the aggrieved employee within 48 hours to gather more information and verify facts, before meeting with the alleged offender.</w:t>
      </w:r>
    </w:p>
    <w:p w14:paraId="00D59261" w14:textId="77777777" w:rsidR="00213E94" w:rsidRPr="00A82F0B" w:rsidRDefault="00213E94" w:rsidP="00655F38">
      <w:pPr>
        <w:pStyle w:val="Heading2"/>
        <w:spacing w:line="360" w:lineRule="auto"/>
        <w:rPr>
          <w:rFonts w:ascii="Times New Roman" w:hAnsi="Times New Roman"/>
          <w:b w:val="0"/>
          <w:i w:val="0"/>
          <w:sz w:val="24"/>
          <w:szCs w:val="24"/>
        </w:rPr>
      </w:pPr>
      <w:r w:rsidRPr="00A82F0B">
        <w:rPr>
          <w:rFonts w:ascii="Times New Roman" w:hAnsi="Times New Roman"/>
          <w:b w:val="0"/>
          <w:i w:val="0"/>
          <w:sz w:val="24"/>
          <w:szCs w:val="24"/>
        </w:rPr>
        <w:t xml:space="preserve">Further action steps will then be decided on, which could include a mediation meeting, grievance and/or disciplinary action. </w:t>
      </w:r>
    </w:p>
    <w:p w14:paraId="188359A0" w14:textId="77777777" w:rsidR="00924057" w:rsidRPr="00A82F0B" w:rsidRDefault="00924057" w:rsidP="00924057">
      <w:pPr>
        <w:rPr>
          <w:rFonts w:ascii="Times New Roman" w:hAnsi="Times New Roman"/>
          <w:sz w:val="24"/>
          <w:szCs w:val="24"/>
        </w:rPr>
      </w:pPr>
    </w:p>
    <w:p w14:paraId="02121F27" w14:textId="77777777" w:rsidR="00213E94" w:rsidRPr="00A82F0B" w:rsidRDefault="00213E94" w:rsidP="00655F38">
      <w:pPr>
        <w:pStyle w:val="Heading1"/>
        <w:spacing w:line="360" w:lineRule="auto"/>
        <w:rPr>
          <w:rFonts w:ascii="Times New Roman" w:hAnsi="Times New Roman"/>
        </w:rPr>
      </w:pPr>
      <w:r w:rsidRPr="00A82F0B">
        <w:rPr>
          <w:rFonts w:ascii="Times New Roman" w:hAnsi="Times New Roman"/>
        </w:rPr>
        <w:t xml:space="preserve">Disciplinary Action </w:t>
      </w:r>
    </w:p>
    <w:p w14:paraId="0C41CE59" w14:textId="77777777" w:rsidR="00213E94" w:rsidRPr="00A82F0B" w:rsidRDefault="00213E94" w:rsidP="00AB1450">
      <w:pPr>
        <w:pStyle w:val="Heading2"/>
        <w:numPr>
          <w:ilvl w:val="0"/>
          <w:numId w:val="0"/>
        </w:numPr>
        <w:spacing w:line="360" w:lineRule="auto"/>
        <w:ind w:left="432" w:hanging="432"/>
        <w:rPr>
          <w:rFonts w:ascii="Times New Roman" w:hAnsi="Times New Roman"/>
          <w:b w:val="0"/>
          <w:i w:val="0"/>
          <w:sz w:val="24"/>
          <w:szCs w:val="24"/>
        </w:rPr>
      </w:pPr>
      <w:r w:rsidRPr="00A82F0B">
        <w:rPr>
          <w:rFonts w:ascii="Times New Roman" w:hAnsi="Times New Roman"/>
          <w:b w:val="0"/>
          <w:i w:val="0"/>
          <w:sz w:val="24"/>
          <w:szCs w:val="24"/>
        </w:rPr>
        <w:t>4.1</w:t>
      </w:r>
      <w:r w:rsidRPr="00A82F0B">
        <w:rPr>
          <w:rFonts w:ascii="Times New Roman" w:hAnsi="Times New Roman"/>
          <w:b w:val="0"/>
          <w:i w:val="0"/>
          <w:sz w:val="24"/>
          <w:szCs w:val="24"/>
        </w:rPr>
        <w:tab/>
        <w:t>If found to be the appropriate action after an in-depth investigation, during which  sufficient grounds were found, disciplinary action against the alleged offender must be taken in accordance with The company Disciplinary Code and Procedure.</w:t>
      </w:r>
    </w:p>
    <w:p w14:paraId="5395E222" w14:textId="77777777" w:rsidR="00213E94" w:rsidRPr="00A82F0B" w:rsidRDefault="00213E94" w:rsidP="00AB1450">
      <w:pPr>
        <w:pStyle w:val="Heading2"/>
        <w:numPr>
          <w:ilvl w:val="0"/>
          <w:numId w:val="0"/>
        </w:numPr>
        <w:spacing w:line="360" w:lineRule="auto"/>
        <w:ind w:left="432" w:hanging="432"/>
        <w:rPr>
          <w:rFonts w:ascii="Times New Roman" w:hAnsi="Times New Roman"/>
          <w:b w:val="0"/>
          <w:i w:val="0"/>
          <w:sz w:val="24"/>
          <w:szCs w:val="24"/>
        </w:rPr>
      </w:pPr>
      <w:r w:rsidRPr="00A82F0B">
        <w:rPr>
          <w:rFonts w:ascii="Times New Roman" w:hAnsi="Times New Roman"/>
          <w:b w:val="0"/>
          <w:i w:val="0"/>
          <w:sz w:val="24"/>
          <w:szCs w:val="24"/>
        </w:rPr>
        <w:t>4.2</w:t>
      </w:r>
      <w:r w:rsidRPr="00A82F0B">
        <w:rPr>
          <w:rFonts w:ascii="Times New Roman" w:hAnsi="Times New Roman"/>
          <w:b w:val="0"/>
          <w:i w:val="0"/>
          <w:sz w:val="24"/>
          <w:szCs w:val="24"/>
        </w:rPr>
        <w:tab/>
        <w:t xml:space="preserve">An employee who has victimised or retaliates against an employee who in good faith lodged a sexual harassment grievance will also be subject to disciplinary action. </w:t>
      </w:r>
    </w:p>
    <w:p w14:paraId="38110CDB" w14:textId="77777777" w:rsidR="00213E94" w:rsidRPr="00A82F0B" w:rsidRDefault="00213E94" w:rsidP="00AB1450">
      <w:pPr>
        <w:pStyle w:val="Heading2"/>
        <w:numPr>
          <w:ilvl w:val="0"/>
          <w:numId w:val="0"/>
        </w:numPr>
        <w:spacing w:line="360" w:lineRule="auto"/>
        <w:ind w:left="432" w:hanging="432"/>
        <w:rPr>
          <w:rFonts w:ascii="Times New Roman" w:hAnsi="Times New Roman"/>
          <w:b w:val="0"/>
          <w:i w:val="0"/>
          <w:sz w:val="24"/>
          <w:szCs w:val="24"/>
        </w:rPr>
      </w:pPr>
      <w:r w:rsidRPr="00A82F0B">
        <w:rPr>
          <w:rFonts w:ascii="Times New Roman" w:hAnsi="Times New Roman"/>
          <w:b w:val="0"/>
          <w:i w:val="0"/>
          <w:sz w:val="24"/>
          <w:szCs w:val="24"/>
        </w:rPr>
        <w:t>4.3</w:t>
      </w:r>
      <w:r w:rsidRPr="00A82F0B">
        <w:rPr>
          <w:rFonts w:ascii="Times New Roman" w:hAnsi="Times New Roman"/>
          <w:b w:val="0"/>
          <w:i w:val="0"/>
          <w:sz w:val="24"/>
          <w:szCs w:val="24"/>
        </w:rPr>
        <w:tab/>
        <w:t>An employee who lodges false grievances and/or abuses the Grievance Procedure will also be subject to discipline The company considers such grievances to be of a very serious nature</w:t>
      </w:r>
    </w:p>
    <w:p w14:paraId="0127084D" w14:textId="7ED32852" w:rsidR="00213E94" w:rsidRDefault="00213E94" w:rsidP="00AB1450">
      <w:pPr>
        <w:rPr>
          <w:rFonts w:ascii="Times New Roman" w:hAnsi="Times New Roman"/>
          <w:sz w:val="24"/>
          <w:szCs w:val="24"/>
        </w:rPr>
      </w:pPr>
    </w:p>
    <w:p w14:paraId="05BEC9C1" w14:textId="034E9D40" w:rsidR="00A82F0B" w:rsidRDefault="00A82F0B" w:rsidP="00AB1450">
      <w:pPr>
        <w:rPr>
          <w:rFonts w:ascii="Times New Roman" w:hAnsi="Times New Roman"/>
          <w:sz w:val="24"/>
          <w:szCs w:val="24"/>
        </w:rPr>
      </w:pPr>
    </w:p>
    <w:p w14:paraId="79F35333" w14:textId="06CBB927" w:rsidR="00A82F0B" w:rsidRDefault="00A82F0B" w:rsidP="00AB1450">
      <w:pPr>
        <w:rPr>
          <w:rFonts w:ascii="Times New Roman" w:hAnsi="Times New Roman"/>
          <w:sz w:val="24"/>
          <w:szCs w:val="24"/>
        </w:rPr>
      </w:pPr>
    </w:p>
    <w:p w14:paraId="508ACDAE" w14:textId="77777777" w:rsidR="00A82F0B" w:rsidRPr="00A82F0B" w:rsidRDefault="00A82F0B" w:rsidP="00AB1450">
      <w:pPr>
        <w:rPr>
          <w:rFonts w:ascii="Times New Roman" w:hAnsi="Times New Roman"/>
          <w:sz w:val="24"/>
          <w:szCs w:val="24"/>
        </w:rPr>
      </w:pPr>
    </w:p>
    <w:p w14:paraId="5176242D" w14:textId="0FD35B24" w:rsidR="00213E94" w:rsidRDefault="00213E94" w:rsidP="00756077">
      <w:pPr>
        <w:pStyle w:val="Heading1"/>
        <w:rPr>
          <w:rFonts w:ascii="Times New Roman" w:hAnsi="Times New Roman"/>
        </w:rPr>
      </w:pPr>
      <w:r w:rsidRPr="00A82F0B">
        <w:rPr>
          <w:rFonts w:ascii="Times New Roman" w:hAnsi="Times New Roman"/>
        </w:rPr>
        <w:t xml:space="preserve">Criminal and civil charges. </w:t>
      </w:r>
    </w:p>
    <w:p w14:paraId="3A5C37BD" w14:textId="77777777" w:rsidR="00A82F0B" w:rsidRPr="00A82F0B" w:rsidRDefault="00A82F0B" w:rsidP="00A82F0B">
      <w:pPr>
        <w:pStyle w:val="Heading1"/>
        <w:numPr>
          <w:ilvl w:val="0"/>
          <w:numId w:val="0"/>
        </w:numPr>
        <w:ind w:left="432"/>
        <w:rPr>
          <w:rFonts w:ascii="Times New Roman" w:hAnsi="Times New Roman"/>
        </w:rPr>
      </w:pPr>
    </w:p>
    <w:p w14:paraId="625DDE7D" w14:textId="6AF69866" w:rsidR="00213E94" w:rsidRDefault="00213E94" w:rsidP="00756077">
      <w:pPr>
        <w:spacing w:line="360" w:lineRule="auto"/>
        <w:rPr>
          <w:rFonts w:ascii="Times New Roman" w:hAnsi="Times New Roman"/>
          <w:color w:val="000000"/>
          <w:sz w:val="24"/>
          <w:szCs w:val="24"/>
        </w:rPr>
      </w:pPr>
      <w:r w:rsidRPr="00A82F0B">
        <w:rPr>
          <w:rFonts w:ascii="Times New Roman" w:hAnsi="Times New Roman"/>
          <w:color w:val="000000"/>
          <w:sz w:val="24"/>
          <w:szCs w:val="24"/>
        </w:rPr>
        <w:t>A victim of sexual assault has the right to press separate criminal and/or civil charges against an alleged perpetrator and the legal rights of the victim are in no way limited by the contents or procedures of this policy.</w:t>
      </w:r>
    </w:p>
    <w:p w14:paraId="11416A2F" w14:textId="15933A8F" w:rsidR="00A82F0B" w:rsidRDefault="00A82F0B" w:rsidP="00756077">
      <w:pPr>
        <w:spacing w:line="360" w:lineRule="auto"/>
        <w:rPr>
          <w:rFonts w:ascii="Times New Roman" w:hAnsi="Times New Roman"/>
          <w:color w:val="000000"/>
          <w:sz w:val="24"/>
          <w:szCs w:val="24"/>
        </w:rPr>
      </w:pPr>
    </w:p>
    <w:p w14:paraId="4C3A3D3D" w14:textId="714C3D53" w:rsidR="00A82F0B" w:rsidRDefault="00A82F0B" w:rsidP="00756077">
      <w:pPr>
        <w:spacing w:line="360" w:lineRule="auto"/>
        <w:rPr>
          <w:rFonts w:ascii="Times New Roman" w:hAnsi="Times New Roman"/>
          <w:color w:val="000000"/>
          <w:sz w:val="24"/>
          <w:szCs w:val="24"/>
        </w:rPr>
      </w:pPr>
    </w:p>
    <w:p w14:paraId="14D99623" w14:textId="7A616F4A" w:rsidR="00A82F0B" w:rsidRDefault="00A82F0B" w:rsidP="00756077">
      <w:pPr>
        <w:spacing w:line="360" w:lineRule="auto"/>
        <w:rPr>
          <w:rFonts w:ascii="Times New Roman" w:hAnsi="Times New Roman"/>
          <w:color w:val="000000"/>
          <w:sz w:val="24"/>
          <w:szCs w:val="24"/>
        </w:rPr>
      </w:pPr>
    </w:p>
    <w:p w14:paraId="06F75B07" w14:textId="5A6BD9CF" w:rsidR="00A82F0B" w:rsidRDefault="00A82F0B" w:rsidP="00756077">
      <w:pPr>
        <w:spacing w:line="360" w:lineRule="auto"/>
        <w:rPr>
          <w:rFonts w:ascii="Times New Roman" w:hAnsi="Times New Roman"/>
          <w:color w:val="000000"/>
          <w:sz w:val="24"/>
          <w:szCs w:val="24"/>
        </w:rPr>
      </w:pPr>
    </w:p>
    <w:p w14:paraId="768FB1DD" w14:textId="01A7590F" w:rsidR="00A82F0B" w:rsidRDefault="00A82F0B" w:rsidP="00756077">
      <w:pPr>
        <w:spacing w:line="360" w:lineRule="auto"/>
        <w:rPr>
          <w:rFonts w:ascii="Times New Roman" w:hAnsi="Times New Roman"/>
          <w:color w:val="000000"/>
          <w:sz w:val="24"/>
          <w:szCs w:val="24"/>
        </w:rPr>
      </w:pPr>
    </w:p>
    <w:p w14:paraId="0C104BF9" w14:textId="683F59C9" w:rsidR="00A82F0B" w:rsidRDefault="00A82F0B" w:rsidP="00756077">
      <w:pPr>
        <w:spacing w:line="360" w:lineRule="auto"/>
        <w:rPr>
          <w:rFonts w:ascii="Times New Roman" w:hAnsi="Times New Roman"/>
          <w:color w:val="000000"/>
          <w:sz w:val="24"/>
          <w:szCs w:val="24"/>
        </w:rPr>
      </w:pPr>
    </w:p>
    <w:p w14:paraId="6164608D" w14:textId="62D8F25D" w:rsidR="00A82F0B" w:rsidRDefault="00A82F0B" w:rsidP="00756077">
      <w:pPr>
        <w:spacing w:line="360" w:lineRule="auto"/>
        <w:rPr>
          <w:rFonts w:ascii="Times New Roman" w:hAnsi="Times New Roman"/>
          <w:color w:val="000000"/>
          <w:sz w:val="24"/>
          <w:szCs w:val="24"/>
        </w:rPr>
      </w:pPr>
    </w:p>
    <w:p w14:paraId="37D6BE44" w14:textId="444E006F" w:rsidR="00A82F0B" w:rsidRDefault="00A82F0B" w:rsidP="00756077">
      <w:pPr>
        <w:spacing w:line="360" w:lineRule="auto"/>
        <w:rPr>
          <w:rFonts w:ascii="Times New Roman" w:hAnsi="Times New Roman"/>
          <w:color w:val="000000"/>
          <w:sz w:val="24"/>
          <w:szCs w:val="24"/>
        </w:rPr>
      </w:pPr>
    </w:p>
    <w:p w14:paraId="7F7371F8" w14:textId="0AE83A86" w:rsidR="00A82F0B" w:rsidRDefault="00A82F0B" w:rsidP="00756077">
      <w:pPr>
        <w:spacing w:line="360" w:lineRule="auto"/>
        <w:rPr>
          <w:rFonts w:ascii="Times New Roman" w:hAnsi="Times New Roman"/>
          <w:color w:val="000000"/>
          <w:sz w:val="24"/>
          <w:szCs w:val="24"/>
        </w:rPr>
      </w:pPr>
    </w:p>
    <w:p w14:paraId="0A19CAE0" w14:textId="1A889C97" w:rsidR="00A82F0B" w:rsidRDefault="00A82F0B" w:rsidP="00756077">
      <w:pPr>
        <w:spacing w:line="360" w:lineRule="auto"/>
        <w:rPr>
          <w:rFonts w:ascii="Times New Roman" w:hAnsi="Times New Roman"/>
          <w:color w:val="000000"/>
          <w:sz w:val="24"/>
          <w:szCs w:val="24"/>
        </w:rPr>
      </w:pPr>
    </w:p>
    <w:p w14:paraId="05EBFC97" w14:textId="4945D504" w:rsidR="00A82F0B" w:rsidRDefault="00A82F0B" w:rsidP="00756077">
      <w:pPr>
        <w:spacing w:line="360" w:lineRule="auto"/>
        <w:rPr>
          <w:rFonts w:ascii="Times New Roman" w:hAnsi="Times New Roman"/>
          <w:color w:val="000000"/>
          <w:sz w:val="24"/>
          <w:szCs w:val="24"/>
        </w:rPr>
      </w:pPr>
    </w:p>
    <w:p w14:paraId="1709E215" w14:textId="7132FB1F" w:rsidR="00A82F0B" w:rsidRDefault="00A82F0B" w:rsidP="00756077">
      <w:pPr>
        <w:spacing w:line="360" w:lineRule="auto"/>
        <w:rPr>
          <w:rFonts w:ascii="Times New Roman" w:hAnsi="Times New Roman"/>
          <w:color w:val="000000"/>
          <w:sz w:val="24"/>
          <w:szCs w:val="24"/>
        </w:rPr>
      </w:pPr>
    </w:p>
    <w:p w14:paraId="4BD8B6A4" w14:textId="53E39E73" w:rsidR="00A82F0B" w:rsidRDefault="00A82F0B" w:rsidP="00756077">
      <w:pPr>
        <w:spacing w:line="360" w:lineRule="auto"/>
        <w:rPr>
          <w:rFonts w:ascii="Times New Roman" w:hAnsi="Times New Roman"/>
          <w:color w:val="000000"/>
          <w:sz w:val="24"/>
          <w:szCs w:val="24"/>
        </w:rPr>
      </w:pPr>
    </w:p>
    <w:p w14:paraId="5E4278B1" w14:textId="371D131D" w:rsidR="00A82F0B" w:rsidRDefault="00A82F0B" w:rsidP="00756077">
      <w:pPr>
        <w:spacing w:line="360" w:lineRule="auto"/>
        <w:rPr>
          <w:rFonts w:ascii="Times New Roman" w:hAnsi="Times New Roman"/>
          <w:color w:val="000000"/>
          <w:sz w:val="24"/>
          <w:szCs w:val="24"/>
        </w:rPr>
      </w:pPr>
    </w:p>
    <w:p w14:paraId="71732031" w14:textId="68A6DDC7" w:rsidR="00A82F0B" w:rsidRDefault="00A82F0B" w:rsidP="00756077">
      <w:pPr>
        <w:spacing w:line="360" w:lineRule="auto"/>
        <w:rPr>
          <w:rFonts w:ascii="Times New Roman" w:hAnsi="Times New Roman"/>
          <w:color w:val="000000"/>
          <w:sz w:val="24"/>
          <w:szCs w:val="24"/>
        </w:rPr>
      </w:pPr>
    </w:p>
    <w:p w14:paraId="6496FD5F" w14:textId="0F831CCD" w:rsidR="00A82F0B" w:rsidRDefault="00A82F0B" w:rsidP="00756077">
      <w:pPr>
        <w:spacing w:line="360" w:lineRule="auto"/>
        <w:rPr>
          <w:rFonts w:ascii="Times New Roman" w:hAnsi="Times New Roman"/>
          <w:color w:val="000000"/>
          <w:sz w:val="24"/>
          <w:szCs w:val="24"/>
        </w:rPr>
      </w:pPr>
    </w:p>
    <w:p w14:paraId="33F49E8B" w14:textId="4A730B91" w:rsidR="00A82F0B" w:rsidRDefault="00A82F0B" w:rsidP="00756077">
      <w:pPr>
        <w:spacing w:line="360" w:lineRule="auto"/>
        <w:rPr>
          <w:rFonts w:ascii="Times New Roman" w:hAnsi="Times New Roman"/>
          <w:color w:val="000000"/>
          <w:sz w:val="24"/>
          <w:szCs w:val="24"/>
        </w:rPr>
      </w:pPr>
    </w:p>
    <w:p w14:paraId="3A8FA80C" w14:textId="342E9D31" w:rsidR="00A82F0B" w:rsidRDefault="00A82F0B" w:rsidP="00756077">
      <w:pPr>
        <w:spacing w:line="360" w:lineRule="auto"/>
        <w:rPr>
          <w:rFonts w:ascii="Times New Roman" w:hAnsi="Times New Roman"/>
          <w:color w:val="000000"/>
          <w:sz w:val="24"/>
          <w:szCs w:val="24"/>
        </w:rPr>
      </w:pPr>
    </w:p>
    <w:p w14:paraId="7B51298E" w14:textId="73B414BC" w:rsidR="00A82F0B" w:rsidRDefault="00A82F0B" w:rsidP="00756077">
      <w:pPr>
        <w:spacing w:line="360" w:lineRule="auto"/>
        <w:rPr>
          <w:rFonts w:ascii="Times New Roman" w:hAnsi="Times New Roman"/>
          <w:color w:val="000000"/>
          <w:sz w:val="24"/>
          <w:szCs w:val="24"/>
        </w:rPr>
      </w:pPr>
    </w:p>
    <w:p w14:paraId="5E8C5CB7" w14:textId="77777777" w:rsidR="00A82F0B" w:rsidRPr="00A82F0B" w:rsidRDefault="00A82F0B" w:rsidP="00756077">
      <w:pPr>
        <w:spacing w:line="360" w:lineRule="auto"/>
        <w:rPr>
          <w:rFonts w:ascii="Times New Roman" w:hAnsi="Times New Roman"/>
          <w:color w:val="000000"/>
          <w:sz w:val="24"/>
          <w:szCs w:val="24"/>
        </w:rPr>
      </w:pPr>
    </w:p>
    <w:p w14:paraId="0DC7BF54" w14:textId="77777777" w:rsidR="00213E94" w:rsidRPr="00A82F0B" w:rsidRDefault="00213E94" w:rsidP="00981A32">
      <w:pPr>
        <w:shd w:val="clear" w:color="auto" w:fill="000000"/>
        <w:spacing w:line="264" w:lineRule="auto"/>
        <w:jc w:val="center"/>
        <w:rPr>
          <w:rFonts w:ascii="Times New Roman" w:hAnsi="Times New Roman"/>
          <w:b/>
          <w:sz w:val="24"/>
          <w:szCs w:val="24"/>
        </w:rPr>
      </w:pPr>
      <w:bookmarkStart w:id="5" w:name="_Hlk530060360"/>
      <w:r w:rsidRPr="00A82F0B">
        <w:rPr>
          <w:rFonts w:ascii="Times New Roman" w:hAnsi="Times New Roman"/>
          <w:b/>
          <w:sz w:val="24"/>
          <w:szCs w:val="24"/>
        </w:rPr>
        <w:t>EMPLOYEE POLICY CONFIRMATION:</w:t>
      </w:r>
    </w:p>
    <w:p w14:paraId="4303B71B" w14:textId="77777777" w:rsidR="00213E94" w:rsidRPr="00A82F0B" w:rsidRDefault="00213E94" w:rsidP="0030014A">
      <w:pPr>
        <w:rPr>
          <w:rFonts w:ascii="Times New Roman" w:hAnsi="Times New Roman"/>
          <w:sz w:val="24"/>
          <w:szCs w:val="24"/>
        </w:rPr>
      </w:pPr>
    </w:p>
    <w:p w14:paraId="00946C7E" w14:textId="77777777" w:rsidR="00213E94" w:rsidRPr="00A82F0B" w:rsidRDefault="00213E94" w:rsidP="0030014A">
      <w:pPr>
        <w:pStyle w:val="NormalWeb"/>
        <w:spacing w:line="360" w:lineRule="auto"/>
        <w:rPr>
          <w:b/>
          <w:i/>
        </w:rPr>
      </w:pPr>
      <w:r w:rsidRPr="00A82F0B">
        <w:rPr>
          <w:b/>
          <w:i/>
        </w:rPr>
        <w:t>I, ____________________ (employee name and surname), declare that;</w:t>
      </w:r>
    </w:p>
    <w:p w14:paraId="5912BD8B" w14:textId="4E954C13" w:rsidR="00213E94" w:rsidRPr="00A82F0B" w:rsidRDefault="00213E94" w:rsidP="00156FB7">
      <w:pPr>
        <w:pStyle w:val="NormalWeb"/>
        <w:numPr>
          <w:ilvl w:val="0"/>
          <w:numId w:val="4"/>
        </w:numPr>
        <w:spacing w:line="360" w:lineRule="auto"/>
      </w:pPr>
      <w:r w:rsidRPr="00A82F0B">
        <w:t>I</w:t>
      </w:r>
      <w:r w:rsidRPr="00A82F0B">
        <w:rPr>
          <w:b/>
        </w:rPr>
        <w:t xml:space="preserve"> </w:t>
      </w:r>
      <w:r w:rsidRPr="00A82F0B">
        <w:t>have been</w:t>
      </w:r>
      <w:r w:rsidR="00D403A3">
        <w:t xml:space="preserve"> familiarised </w:t>
      </w:r>
      <w:r w:rsidRPr="00A82F0B">
        <w:t>with and informed of the Sexual harassment policy.</w:t>
      </w:r>
    </w:p>
    <w:p w14:paraId="3EFE57F0" w14:textId="77777777" w:rsidR="00213E94" w:rsidRPr="00A82F0B" w:rsidRDefault="00213E94" w:rsidP="00156FB7">
      <w:pPr>
        <w:pStyle w:val="NormalWeb"/>
        <w:numPr>
          <w:ilvl w:val="0"/>
          <w:numId w:val="4"/>
        </w:numPr>
        <w:spacing w:line="360" w:lineRule="auto"/>
      </w:pPr>
      <w:r w:rsidRPr="00A82F0B">
        <w:t>I understand and agree to the contents of this policy and that;</w:t>
      </w:r>
    </w:p>
    <w:p w14:paraId="3E805A58" w14:textId="77777777" w:rsidR="00213E94" w:rsidRPr="00A82F0B" w:rsidRDefault="00213E94" w:rsidP="00156FB7">
      <w:pPr>
        <w:pStyle w:val="NormalWeb"/>
        <w:numPr>
          <w:ilvl w:val="0"/>
          <w:numId w:val="2"/>
        </w:numPr>
        <w:spacing w:line="360" w:lineRule="auto"/>
        <w:ind w:left="1418" w:hanging="709"/>
      </w:pPr>
      <w:r w:rsidRPr="00A82F0B">
        <w:t>it may be amended from time to time,</w:t>
      </w:r>
    </w:p>
    <w:p w14:paraId="5D16B8BC" w14:textId="77777777" w:rsidR="00213E94" w:rsidRPr="00A82F0B" w:rsidRDefault="00213E94" w:rsidP="00156FB7">
      <w:pPr>
        <w:pStyle w:val="NormalWeb"/>
        <w:numPr>
          <w:ilvl w:val="0"/>
          <w:numId w:val="2"/>
        </w:numPr>
        <w:spacing w:line="360" w:lineRule="auto"/>
        <w:ind w:left="1418" w:hanging="709"/>
      </w:pPr>
      <w:r w:rsidRPr="00A82F0B">
        <w:t>it forms part of my employment conditions,</w:t>
      </w:r>
    </w:p>
    <w:p w14:paraId="4BB9EB2C" w14:textId="77777777" w:rsidR="00213E94" w:rsidRPr="00A82F0B" w:rsidRDefault="00213E94" w:rsidP="00156FB7">
      <w:pPr>
        <w:pStyle w:val="NormalWeb"/>
        <w:numPr>
          <w:ilvl w:val="0"/>
          <w:numId w:val="2"/>
        </w:numPr>
        <w:spacing w:line="360" w:lineRule="auto"/>
        <w:ind w:left="1418" w:hanging="709"/>
      </w:pPr>
      <w:r w:rsidRPr="00A82F0B">
        <w:t>the implementation and contents of this policy are mutually agreed upon with the employer,</w:t>
      </w:r>
    </w:p>
    <w:p w14:paraId="367FDFE3" w14:textId="77777777" w:rsidR="00213E94" w:rsidRPr="00A82F0B" w:rsidRDefault="00213E94" w:rsidP="00A61DE3">
      <w:pPr>
        <w:pStyle w:val="NormalWeb"/>
        <w:numPr>
          <w:ilvl w:val="0"/>
          <w:numId w:val="2"/>
        </w:numPr>
        <w:spacing w:line="360" w:lineRule="auto"/>
        <w:ind w:left="1418" w:hanging="709"/>
      </w:pPr>
      <w:r w:rsidRPr="00A82F0B">
        <w:t>I have been given the opportunity to question this policy and that my questions were satisfactorily answered</w:t>
      </w:r>
    </w:p>
    <w:p w14:paraId="62BCC654" w14:textId="645CC2AA" w:rsidR="00213E94" w:rsidRDefault="00213E94" w:rsidP="00156FB7">
      <w:pPr>
        <w:pStyle w:val="NormalWeb"/>
        <w:numPr>
          <w:ilvl w:val="0"/>
          <w:numId w:val="4"/>
        </w:numPr>
        <w:spacing w:line="360" w:lineRule="auto"/>
      </w:pPr>
      <w:r w:rsidRPr="00A82F0B">
        <w:t xml:space="preserve">I agree to strictly adhere to this policy. </w:t>
      </w:r>
    </w:p>
    <w:p w14:paraId="55A4DB02" w14:textId="77777777" w:rsidR="00A82F0B" w:rsidRPr="00A82F0B" w:rsidRDefault="00A82F0B" w:rsidP="00A82F0B">
      <w:pPr>
        <w:pStyle w:val="NormalWeb"/>
        <w:spacing w:line="360" w:lineRule="auto"/>
        <w:ind w:left="720"/>
      </w:pPr>
    </w:p>
    <w:p w14:paraId="7F116D90" w14:textId="4A5BF638" w:rsidR="00213E94" w:rsidRPr="00A82F0B" w:rsidRDefault="00213E94" w:rsidP="0030014A">
      <w:pPr>
        <w:pStyle w:val="NormalWeb"/>
        <w:spacing w:line="360" w:lineRule="auto"/>
      </w:pPr>
      <w:r w:rsidRPr="00A82F0B">
        <w:t xml:space="preserve">Signed at ____________ (place) on the __________ of ________________ </w:t>
      </w:r>
      <w:r w:rsidR="00760B6F">
        <w:t>[YEAR]</w:t>
      </w:r>
      <w:r w:rsidRPr="00A82F0B">
        <w:t>.</w:t>
      </w:r>
    </w:p>
    <w:p w14:paraId="5AA5207A" w14:textId="77777777" w:rsidR="00213E94" w:rsidRPr="00A82F0B" w:rsidRDefault="00213E94" w:rsidP="0030014A">
      <w:pPr>
        <w:pStyle w:val="NormalWeb"/>
        <w:spacing w:line="360" w:lineRule="auto"/>
      </w:pPr>
    </w:p>
    <w:p w14:paraId="0BDBC935" w14:textId="77777777" w:rsidR="00213E94" w:rsidRPr="00A82F0B" w:rsidRDefault="00213E94" w:rsidP="0030014A">
      <w:pPr>
        <w:pStyle w:val="NormalWeb"/>
        <w:spacing w:line="360" w:lineRule="auto"/>
      </w:pPr>
      <w:r w:rsidRPr="00A82F0B">
        <w:t>__________________________________</w:t>
      </w:r>
    </w:p>
    <w:p w14:paraId="09C2A46A" w14:textId="77777777" w:rsidR="00213E94" w:rsidRPr="00A82F0B" w:rsidRDefault="00213E94" w:rsidP="0030014A">
      <w:pPr>
        <w:pStyle w:val="NormalWeb"/>
        <w:spacing w:line="360" w:lineRule="auto"/>
      </w:pPr>
      <w:r w:rsidRPr="00A82F0B">
        <w:t xml:space="preserve">Signature Employee </w:t>
      </w:r>
    </w:p>
    <w:p w14:paraId="0B2A25CB" w14:textId="77777777" w:rsidR="00213E94" w:rsidRPr="00A82F0B" w:rsidRDefault="00213E94" w:rsidP="0030014A">
      <w:pPr>
        <w:pStyle w:val="NormalWeb"/>
        <w:spacing w:line="360" w:lineRule="auto"/>
      </w:pPr>
    </w:p>
    <w:p w14:paraId="6AF88175" w14:textId="77777777" w:rsidR="00213E94" w:rsidRPr="00A82F0B" w:rsidRDefault="00213E94" w:rsidP="0030014A">
      <w:pPr>
        <w:pStyle w:val="NormalWeb"/>
        <w:spacing w:line="360" w:lineRule="auto"/>
      </w:pPr>
      <w:r w:rsidRPr="00A82F0B">
        <w:t>______________________________</w:t>
      </w:r>
      <w:r w:rsidRPr="00A82F0B">
        <w:tab/>
        <w:t xml:space="preserve"> </w:t>
      </w:r>
    </w:p>
    <w:p w14:paraId="5A8B65DB" w14:textId="77777777" w:rsidR="00213E94" w:rsidRPr="00A82F0B" w:rsidRDefault="00213E94" w:rsidP="0030014A">
      <w:pPr>
        <w:pStyle w:val="NormalWeb"/>
        <w:spacing w:line="360" w:lineRule="auto"/>
      </w:pPr>
      <w:r w:rsidRPr="00A82F0B">
        <w:t>Signature Manager</w:t>
      </w:r>
      <w:r w:rsidRPr="00A82F0B">
        <w:tab/>
      </w:r>
      <w:r w:rsidRPr="00A82F0B">
        <w:tab/>
      </w:r>
      <w:r w:rsidRPr="00A82F0B">
        <w:tab/>
      </w:r>
      <w:bookmarkEnd w:id="5"/>
    </w:p>
    <w:sectPr w:rsidR="00213E94" w:rsidRPr="00A82F0B" w:rsidSect="00A61080">
      <w:footerReference w:type="default" r:id="rId1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4:08:00Z" w:initials="A">
    <w:p w14:paraId="04E02E97" w14:textId="7F8DE38E" w:rsidR="00D403A3" w:rsidRDefault="00D40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4:08:00Z" w:initials="A">
    <w:p w14:paraId="6F73BC69" w14:textId="5600FA55" w:rsidR="00D403A3" w:rsidRDefault="00D40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Abbreviation of ex relatione. Used when the government brings a case that arises from the information conveyed to it by a third party ("relator").</w:t>
      </w:r>
    </w:p>
  </w:comment>
  <w:comment w:id="4" w:author="Author" w:date="2018-12-12T04:08:00Z" w:initials="A">
    <w:p w14:paraId="015FB2CE" w14:textId="4FAD2E4C" w:rsidR="00D403A3" w:rsidRDefault="00D403A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An equal exchange of goods or services, or of money (or other consideration of equal value) for some goods or services.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4E02E97" w15:done="0"/>
  <w15:commentEx w15:paraId="6F73BC69" w15:done="0"/>
  <w15:commentEx w15:paraId="015FB2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E02E97" w16cid:durableId="1FBB0826"/>
  <w16cid:commentId w16cid:paraId="6F73BC69" w16cid:durableId="1FBB0825"/>
  <w16cid:commentId w16cid:paraId="015FB2CE" w16cid:durableId="1FBB082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18EF9" w14:textId="77777777" w:rsidR="001442DB" w:rsidRDefault="001442DB" w:rsidP="00307D6A">
      <w:pPr>
        <w:spacing w:after="0" w:line="240" w:lineRule="auto"/>
      </w:pPr>
      <w:r>
        <w:separator/>
      </w:r>
    </w:p>
  </w:endnote>
  <w:endnote w:type="continuationSeparator" w:id="0">
    <w:p w14:paraId="0F112818" w14:textId="77777777" w:rsidR="001442DB" w:rsidRDefault="001442DB" w:rsidP="0030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2DF4CD" w14:textId="77777777" w:rsidR="00213E94" w:rsidRDefault="002C3EB8" w:rsidP="00307D6A">
    <w:pPr>
      <w:pStyle w:val="Footer"/>
      <w:pBdr>
        <w:top w:val="single" w:sz="4" w:space="1" w:color="D9D9D9"/>
      </w:pBdr>
      <w:jc w:val="right"/>
      <w:rPr>
        <w:b/>
      </w:rPr>
    </w:pPr>
    <w:r>
      <w:rPr>
        <w:b/>
        <w:noProof/>
      </w:rPr>
      <w:fldChar w:fldCharType="begin"/>
    </w:r>
    <w:r>
      <w:rPr>
        <w:b/>
        <w:noProof/>
      </w:rPr>
      <w:instrText xml:space="preserve"> PAGE   \* MERGEFORMAT </w:instrText>
    </w:r>
    <w:r>
      <w:rPr>
        <w:b/>
        <w:noProof/>
      </w:rPr>
      <w:fldChar w:fldCharType="separate"/>
    </w:r>
    <w:r w:rsidR="00924057" w:rsidRPr="00924057">
      <w:rPr>
        <w:b/>
        <w:noProof/>
      </w:rPr>
      <w:t>6</w:t>
    </w:r>
    <w:r>
      <w:rPr>
        <w:b/>
        <w:noProof/>
      </w:rPr>
      <w:fldChar w:fldCharType="end"/>
    </w:r>
    <w:r w:rsidR="00213E94">
      <w:rPr>
        <w:b/>
      </w:rPr>
      <w:t xml:space="preserve"> | </w:t>
    </w:r>
    <w:r w:rsidR="00213E94">
      <w:rPr>
        <w:color w:val="7F7F7F"/>
        <w:spacing w:val="60"/>
      </w:rPr>
      <w:t>Page</w:t>
    </w:r>
  </w:p>
  <w:p w14:paraId="0A154F91" w14:textId="77777777" w:rsidR="00213E94" w:rsidRDefault="00213E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32CF6A" w14:textId="77777777" w:rsidR="001442DB" w:rsidRDefault="001442DB" w:rsidP="00307D6A">
      <w:pPr>
        <w:spacing w:after="0" w:line="240" w:lineRule="auto"/>
      </w:pPr>
      <w:r>
        <w:separator/>
      </w:r>
    </w:p>
  </w:footnote>
  <w:footnote w:type="continuationSeparator" w:id="0">
    <w:p w14:paraId="14000D84" w14:textId="77777777" w:rsidR="001442DB" w:rsidRDefault="001442DB" w:rsidP="00307D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 w15:restartNumberingAfterBreak="0">
    <w:nsid w:val="1F896FF6"/>
    <w:multiLevelType w:val="hybridMultilevel"/>
    <w:tmpl w:val="08B2D3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21085F59"/>
    <w:multiLevelType w:val="hybridMultilevel"/>
    <w:tmpl w:val="89C489D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24FE676E"/>
    <w:multiLevelType w:val="multilevel"/>
    <w:tmpl w:val="1C09001D"/>
    <w:styleLink w:val="Style1"/>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31513061"/>
    <w:multiLevelType w:val="multilevel"/>
    <w:tmpl w:val="1C090025"/>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5" w15:restartNumberingAfterBreak="0">
    <w:nsid w:val="3B295B68"/>
    <w:multiLevelType w:val="hybridMultilevel"/>
    <w:tmpl w:val="C40C984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F2F1C66"/>
    <w:multiLevelType w:val="hybridMultilevel"/>
    <w:tmpl w:val="60C84654"/>
    <w:lvl w:ilvl="0" w:tplc="F390945E">
      <w:start w:val="1"/>
      <w:numFmt w:val="decimal"/>
      <w:lvlText w:val="%1."/>
      <w:lvlJc w:val="left"/>
      <w:pPr>
        <w:ind w:left="720" w:hanging="360"/>
      </w:pPr>
      <w:rPr>
        <w:rFonts w:cs="Times New Roman" w:hint="default"/>
      </w:rPr>
    </w:lvl>
    <w:lvl w:ilvl="1" w:tplc="1C090019" w:tentative="1">
      <w:start w:val="1"/>
      <w:numFmt w:val="lowerLetter"/>
      <w:lvlText w:val="%2."/>
      <w:lvlJc w:val="left"/>
      <w:pPr>
        <w:ind w:left="1440" w:hanging="360"/>
      </w:pPr>
      <w:rPr>
        <w:rFonts w:cs="Times New Roman"/>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7" w15:restartNumberingAfterBreak="0">
    <w:nsid w:val="7D574B85"/>
    <w:multiLevelType w:val="hybridMultilevel"/>
    <w:tmpl w:val="FE40A3B0"/>
    <w:lvl w:ilvl="0" w:tplc="1C09000F">
      <w:start w:val="1"/>
      <w:numFmt w:val="decimal"/>
      <w:lvlText w:val="%1."/>
      <w:lvlJc w:val="left"/>
      <w:pPr>
        <w:ind w:left="360" w:hanging="360"/>
      </w:pPr>
      <w:rPr>
        <w:rFonts w:cs="Times New Roman"/>
      </w:rPr>
    </w:lvl>
    <w:lvl w:ilvl="1" w:tplc="1C090019">
      <w:start w:val="1"/>
      <w:numFmt w:val="lowerLetter"/>
      <w:lvlText w:val="%2."/>
      <w:lvlJc w:val="left"/>
      <w:pPr>
        <w:ind w:left="1080" w:hanging="360"/>
      </w:pPr>
      <w:rPr>
        <w:rFonts w:cs="Times New Roman"/>
      </w:rPr>
    </w:lvl>
    <w:lvl w:ilvl="2" w:tplc="1C09001B">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num w:numId="1">
    <w:abstractNumId w:val="7"/>
  </w:num>
  <w:num w:numId="2">
    <w:abstractNumId w:val="0"/>
  </w:num>
  <w:num w:numId="3">
    <w:abstractNumId w:val="5"/>
  </w:num>
  <w:num w:numId="4">
    <w:abstractNumId w:val="6"/>
  </w:num>
  <w:num w:numId="5">
    <w:abstractNumId w:val="2"/>
  </w:num>
  <w:num w:numId="6">
    <w:abstractNumId w:val="3"/>
  </w:num>
  <w:num w:numId="7">
    <w:abstractNumId w:val="4"/>
  </w:num>
  <w:num w:numId="8">
    <w:abstractNumId w:val="1"/>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MzMzYwMTc2NrE0sLBQ0lEKTi0uzszPAykwqgUAgnx5biwAAAA="/>
    <w:docVar w:name="Description" w:val="Do you need a sexual harassment policy in your business?  Try this template. And browse these other human resources templates to use in your business today. https://www.templateguru.co.za/documents/policies-documentation/ https://www.templateguru.co.za/documents/policies-documentation/"/>
    <w:docVar w:name="dgnword-docGUID" w:val="{2A4016C0-63C5-41E5-B10F-4665D07FAEF9}"/>
    <w:docVar w:name="dgnword-eventsink" w:val="203877960"/>
    <w:docVar w:name="Excerpt" w:val="The purpose of this policy is to eliminate sexual harassment in the workplace to provide appropriate procedures to deal with the problem and prevent its recurrence."/>
    <w:docVar w:name="Source" w:val="www.aspenrmg.com"/>
    <w:docVar w:name="Tags" w:val="Sexual Harassment Policy template, Sexual Harassment Policy example, how to draft Sexual Harassment Policy, Policies &amp; Documentation, Human resources, legal documents, business documents, entrepreneur, entrepreneurship"/>
  </w:docVars>
  <w:rsids>
    <w:rsidRoot w:val="00C01AC4"/>
    <w:rsid w:val="000036A9"/>
    <w:rsid w:val="00003F4C"/>
    <w:rsid w:val="000144E3"/>
    <w:rsid w:val="00017128"/>
    <w:rsid w:val="00020390"/>
    <w:rsid w:val="000337EE"/>
    <w:rsid w:val="00035362"/>
    <w:rsid w:val="000430D8"/>
    <w:rsid w:val="00044A65"/>
    <w:rsid w:val="00053E2D"/>
    <w:rsid w:val="00067342"/>
    <w:rsid w:val="00072D8E"/>
    <w:rsid w:val="00075862"/>
    <w:rsid w:val="00075F26"/>
    <w:rsid w:val="00076612"/>
    <w:rsid w:val="00077FAF"/>
    <w:rsid w:val="000811E7"/>
    <w:rsid w:val="00090539"/>
    <w:rsid w:val="00092EA9"/>
    <w:rsid w:val="000947E7"/>
    <w:rsid w:val="000A17EA"/>
    <w:rsid w:val="000B0B3D"/>
    <w:rsid w:val="000B152C"/>
    <w:rsid w:val="000C3351"/>
    <w:rsid w:val="000C395E"/>
    <w:rsid w:val="000E2416"/>
    <w:rsid w:val="000F3323"/>
    <w:rsid w:val="000F68C5"/>
    <w:rsid w:val="00107536"/>
    <w:rsid w:val="00115267"/>
    <w:rsid w:val="00120C12"/>
    <w:rsid w:val="00123849"/>
    <w:rsid w:val="001442DB"/>
    <w:rsid w:val="00150C4E"/>
    <w:rsid w:val="00156FB7"/>
    <w:rsid w:val="00157B4C"/>
    <w:rsid w:val="001615BD"/>
    <w:rsid w:val="00184393"/>
    <w:rsid w:val="001852F7"/>
    <w:rsid w:val="0018538C"/>
    <w:rsid w:val="00186334"/>
    <w:rsid w:val="00193F80"/>
    <w:rsid w:val="00194973"/>
    <w:rsid w:val="00197DE5"/>
    <w:rsid w:val="001A4053"/>
    <w:rsid w:val="001B1312"/>
    <w:rsid w:val="001D2400"/>
    <w:rsid w:val="001D2401"/>
    <w:rsid w:val="001E3E68"/>
    <w:rsid w:val="001E7EF2"/>
    <w:rsid w:val="001F0639"/>
    <w:rsid w:val="001F2644"/>
    <w:rsid w:val="001F3EB7"/>
    <w:rsid w:val="00200EEE"/>
    <w:rsid w:val="00210889"/>
    <w:rsid w:val="00210C2C"/>
    <w:rsid w:val="00211261"/>
    <w:rsid w:val="00213E94"/>
    <w:rsid w:val="002224D9"/>
    <w:rsid w:val="00226D25"/>
    <w:rsid w:val="00226EAB"/>
    <w:rsid w:val="00230EB7"/>
    <w:rsid w:val="00236593"/>
    <w:rsid w:val="00242EAA"/>
    <w:rsid w:val="002447DF"/>
    <w:rsid w:val="00244B43"/>
    <w:rsid w:val="00246A37"/>
    <w:rsid w:val="0026593B"/>
    <w:rsid w:val="00266612"/>
    <w:rsid w:val="00272120"/>
    <w:rsid w:val="00274C8D"/>
    <w:rsid w:val="0028563F"/>
    <w:rsid w:val="00285C1B"/>
    <w:rsid w:val="00294467"/>
    <w:rsid w:val="00297633"/>
    <w:rsid w:val="002A1B37"/>
    <w:rsid w:val="002A7DA7"/>
    <w:rsid w:val="002B215E"/>
    <w:rsid w:val="002B67F0"/>
    <w:rsid w:val="002C3EB8"/>
    <w:rsid w:val="002D243C"/>
    <w:rsid w:val="002D40AE"/>
    <w:rsid w:val="002D5F24"/>
    <w:rsid w:val="002F074B"/>
    <w:rsid w:val="002F2B59"/>
    <w:rsid w:val="0030014A"/>
    <w:rsid w:val="0030186A"/>
    <w:rsid w:val="003026B9"/>
    <w:rsid w:val="00304901"/>
    <w:rsid w:val="00305B9A"/>
    <w:rsid w:val="00306C08"/>
    <w:rsid w:val="00307D6A"/>
    <w:rsid w:val="003201A4"/>
    <w:rsid w:val="00324115"/>
    <w:rsid w:val="00326D6A"/>
    <w:rsid w:val="00332628"/>
    <w:rsid w:val="003352E5"/>
    <w:rsid w:val="003521D8"/>
    <w:rsid w:val="00356FF4"/>
    <w:rsid w:val="00364FDF"/>
    <w:rsid w:val="00375D38"/>
    <w:rsid w:val="003804F7"/>
    <w:rsid w:val="00382AF8"/>
    <w:rsid w:val="00397BBC"/>
    <w:rsid w:val="003A178C"/>
    <w:rsid w:val="003C46D3"/>
    <w:rsid w:val="003D0A04"/>
    <w:rsid w:val="003D359E"/>
    <w:rsid w:val="003D3703"/>
    <w:rsid w:val="003D4A27"/>
    <w:rsid w:val="003E3D61"/>
    <w:rsid w:val="003E7FB9"/>
    <w:rsid w:val="003F2BC5"/>
    <w:rsid w:val="0040016D"/>
    <w:rsid w:val="00402819"/>
    <w:rsid w:val="00403EFF"/>
    <w:rsid w:val="00407044"/>
    <w:rsid w:val="004108DE"/>
    <w:rsid w:val="0043021D"/>
    <w:rsid w:val="004339E1"/>
    <w:rsid w:val="00440334"/>
    <w:rsid w:val="0044465A"/>
    <w:rsid w:val="004452CB"/>
    <w:rsid w:val="00445824"/>
    <w:rsid w:val="0044762B"/>
    <w:rsid w:val="0046112F"/>
    <w:rsid w:val="00464CC3"/>
    <w:rsid w:val="004715BD"/>
    <w:rsid w:val="00475201"/>
    <w:rsid w:val="00481D05"/>
    <w:rsid w:val="004848F3"/>
    <w:rsid w:val="00496A99"/>
    <w:rsid w:val="004A1494"/>
    <w:rsid w:val="004A2447"/>
    <w:rsid w:val="004A336E"/>
    <w:rsid w:val="004A3AB8"/>
    <w:rsid w:val="004B11F8"/>
    <w:rsid w:val="004B1E30"/>
    <w:rsid w:val="004B7178"/>
    <w:rsid w:val="004B7D49"/>
    <w:rsid w:val="004C40F7"/>
    <w:rsid w:val="004E2C0A"/>
    <w:rsid w:val="004E4D33"/>
    <w:rsid w:val="004F5739"/>
    <w:rsid w:val="004F5AF9"/>
    <w:rsid w:val="00500BC3"/>
    <w:rsid w:val="0050571F"/>
    <w:rsid w:val="00511628"/>
    <w:rsid w:val="00522ED3"/>
    <w:rsid w:val="00525AE1"/>
    <w:rsid w:val="005407FE"/>
    <w:rsid w:val="00556BC9"/>
    <w:rsid w:val="00565E8E"/>
    <w:rsid w:val="005712DE"/>
    <w:rsid w:val="005718DE"/>
    <w:rsid w:val="00576B11"/>
    <w:rsid w:val="00581059"/>
    <w:rsid w:val="00581B7A"/>
    <w:rsid w:val="00583E74"/>
    <w:rsid w:val="00583F70"/>
    <w:rsid w:val="00587710"/>
    <w:rsid w:val="00595D12"/>
    <w:rsid w:val="005A49EF"/>
    <w:rsid w:val="005A5BBE"/>
    <w:rsid w:val="005B5AE1"/>
    <w:rsid w:val="005C043D"/>
    <w:rsid w:val="005D2C44"/>
    <w:rsid w:val="005E047E"/>
    <w:rsid w:val="005E2A6C"/>
    <w:rsid w:val="005E718C"/>
    <w:rsid w:val="005F1697"/>
    <w:rsid w:val="005F3B96"/>
    <w:rsid w:val="00600D8E"/>
    <w:rsid w:val="00603221"/>
    <w:rsid w:val="006203A6"/>
    <w:rsid w:val="00620CE2"/>
    <w:rsid w:val="00630875"/>
    <w:rsid w:val="006327BA"/>
    <w:rsid w:val="006368F6"/>
    <w:rsid w:val="006406BC"/>
    <w:rsid w:val="006413F8"/>
    <w:rsid w:val="006433F8"/>
    <w:rsid w:val="00647FC4"/>
    <w:rsid w:val="00655F38"/>
    <w:rsid w:val="006604F6"/>
    <w:rsid w:val="006678D1"/>
    <w:rsid w:val="00672DBC"/>
    <w:rsid w:val="00695893"/>
    <w:rsid w:val="006B12A0"/>
    <w:rsid w:val="006B25A2"/>
    <w:rsid w:val="006B4A82"/>
    <w:rsid w:val="006B5677"/>
    <w:rsid w:val="006E29C7"/>
    <w:rsid w:val="006F6FC0"/>
    <w:rsid w:val="00702B19"/>
    <w:rsid w:val="00705EBB"/>
    <w:rsid w:val="0070745C"/>
    <w:rsid w:val="00722CFE"/>
    <w:rsid w:val="00730862"/>
    <w:rsid w:val="007328B6"/>
    <w:rsid w:val="007352AC"/>
    <w:rsid w:val="00736180"/>
    <w:rsid w:val="00741B0D"/>
    <w:rsid w:val="00745BD2"/>
    <w:rsid w:val="007535FC"/>
    <w:rsid w:val="00756077"/>
    <w:rsid w:val="00760B6F"/>
    <w:rsid w:val="00761101"/>
    <w:rsid w:val="00766E17"/>
    <w:rsid w:val="00770CA0"/>
    <w:rsid w:val="007806AC"/>
    <w:rsid w:val="00787C71"/>
    <w:rsid w:val="00796B34"/>
    <w:rsid w:val="007A23CC"/>
    <w:rsid w:val="007B188C"/>
    <w:rsid w:val="007B7672"/>
    <w:rsid w:val="007C79E4"/>
    <w:rsid w:val="007D2A5F"/>
    <w:rsid w:val="007D2C4C"/>
    <w:rsid w:val="007D5797"/>
    <w:rsid w:val="007D640C"/>
    <w:rsid w:val="007F03F2"/>
    <w:rsid w:val="007F4933"/>
    <w:rsid w:val="00806F4E"/>
    <w:rsid w:val="0081041F"/>
    <w:rsid w:val="008104D6"/>
    <w:rsid w:val="008154EB"/>
    <w:rsid w:val="008221EE"/>
    <w:rsid w:val="0082234C"/>
    <w:rsid w:val="00841E87"/>
    <w:rsid w:val="008457B8"/>
    <w:rsid w:val="0084747F"/>
    <w:rsid w:val="008519A9"/>
    <w:rsid w:val="00861C25"/>
    <w:rsid w:val="008640A8"/>
    <w:rsid w:val="00866FBB"/>
    <w:rsid w:val="00877699"/>
    <w:rsid w:val="00895335"/>
    <w:rsid w:val="008A1A40"/>
    <w:rsid w:val="008B6FE5"/>
    <w:rsid w:val="008B7306"/>
    <w:rsid w:val="008C724D"/>
    <w:rsid w:val="008C727A"/>
    <w:rsid w:val="008C75AF"/>
    <w:rsid w:val="008E013C"/>
    <w:rsid w:val="008E7F2F"/>
    <w:rsid w:val="008F454C"/>
    <w:rsid w:val="00900A7D"/>
    <w:rsid w:val="00901875"/>
    <w:rsid w:val="00912FA7"/>
    <w:rsid w:val="00914910"/>
    <w:rsid w:val="0092210F"/>
    <w:rsid w:val="00924057"/>
    <w:rsid w:val="0093100F"/>
    <w:rsid w:val="00932536"/>
    <w:rsid w:val="00932A22"/>
    <w:rsid w:val="00943F13"/>
    <w:rsid w:val="00951F6B"/>
    <w:rsid w:val="00964DC3"/>
    <w:rsid w:val="009656C9"/>
    <w:rsid w:val="00965D0C"/>
    <w:rsid w:val="009700F4"/>
    <w:rsid w:val="00973955"/>
    <w:rsid w:val="00981A32"/>
    <w:rsid w:val="00986D43"/>
    <w:rsid w:val="009947F3"/>
    <w:rsid w:val="00995196"/>
    <w:rsid w:val="009A710A"/>
    <w:rsid w:val="009B4C11"/>
    <w:rsid w:val="009B70E9"/>
    <w:rsid w:val="009D08FA"/>
    <w:rsid w:val="009E4157"/>
    <w:rsid w:val="009F4562"/>
    <w:rsid w:val="00A07B44"/>
    <w:rsid w:val="00A16749"/>
    <w:rsid w:val="00A16CEC"/>
    <w:rsid w:val="00A22DF2"/>
    <w:rsid w:val="00A27707"/>
    <w:rsid w:val="00A40BD2"/>
    <w:rsid w:val="00A61080"/>
    <w:rsid w:val="00A61DE3"/>
    <w:rsid w:val="00A820EA"/>
    <w:rsid w:val="00A82854"/>
    <w:rsid w:val="00A82F0B"/>
    <w:rsid w:val="00A87C88"/>
    <w:rsid w:val="00A93C6C"/>
    <w:rsid w:val="00A97ADA"/>
    <w:rsid w:val="00AA176C"/>
    <w:rsid w:val="00AA2448"/>
    <w:rsid w:val="00AB1450"/>
    <w:rsid w:val="00AC5600"/>
    <w:rsid w:val="00AD159E"/>
    <w:rsid w:val="00AD5E98"/>
    <w:rsid w:val="00AE048A"/>
    <w:rsid w:val="00AE6755"/>
    <w:rsid w:val="00AF4EDE"/>
    <w:rsid w:val="00B01CD9"/>
    <w:rsid w:val="00B05AE1"/>
    <w:rsid w:val="00B05B43"/>
    <w:rsid w:val="00B06D59"/>
    <w:rsid w:val="00B249C1"/>
    <w:rsid w:val="00B25527"/>
    <w:rsid w:val="00B32C1E"/>
    <w:rsid w:val="00B47B4B"/>
    <w:rsid w:val="00B57640"/>
    <w:rsid w:val="00B83616"/>
    <w:rsid w:val="00B8778E"/>
    <w:rsid w:val="00BA61B6"/>
    <w:rsid w:val="00BB04FE"/>
    <w:rsid w:val="00BC2B5F"/>
    <w:rsid w:val="00BE6523"/>
    <w:rsid w:val="00C01AC4"/>
    <w:rsid w:val="00C03589"/>
    <w:rsid w:val="00C15EC1"/>
    <w:rsid w:val="00C20454"/>
    <w:rsid w:val="00C22313"/>
    <w:rsid w:val="00C226DC"/>
    <w:rsid w:val="00C30B7D"/>
    <w:rsid w:val="00C44777"/>
    <w:rsid w:val="00C544A7"/>
    <w:rsid w:val="00C70083"/>
    <w:rsid w:val="00C72FC6"/>
    <w:rsid w:val="00C7758F"/>
    <w:rsid w:val="00C80867"/>
    <w:rsid w:val="00C82727"/>
    <w:rsid w:val="00C90CEA"/>
    <w:rsid w:val="00C920C7"/>
    <w:rsid w:val="00CA3F28"/>
    <w:rsid w:val="00CC3C94"/>
    <w:rsid w:val="00CD2E37"/>
    <w:rsid w:val="00CD6370"/>
    <w:rsid w:val="00CD72C1"/>
    <w:rsid w:val="00CE265C"/>
    <w:rsid w:val="00CE3EA9"/>
    <w:rsid w:val="00CF6978"/>
    <w:rsid w:val="00CF7B7D"/>
    <w:rsid w:val="00D068CD"/>
    <w:rsid w:val="00D16C85"/>
    <w:rsid w:val="00D16EDB"/>
    <w:rsid w:val="00D172EE"/>
    <w:rsid w:val="00D21AA2"/>
    <w:rsid w:val="00D2745C"/>
    <w:rsid w:val="00D31F56"/>
    <w:rsid w:val="00D36F5E"/>
    <w:rsid w:val="00D403A3"/>
    <w:rsid w:val="00D44BD6"/>
    <w:rsid w:val="00D54FB8"/>
    <w:rsid w:val="00D61172"/>
    <w:rsid w:val="00D646A5"/>
    <w:rsid w:val="00D709D7"/>
    <w:rsid w:val="00D804BD"/>
    <w:rsid w:val="00D85993"/>
    <w:rsid w:val="00D91124"/>
    <w:rsid w:val="00D933ED"/>
    <w:rsid w:val="00DA3009"/>
    <w:rsid w:val="00DB1B42"/>
    <w:rsid w:val="00DB46A6"/>
    <w:rsid w:val="00DC4207"/>
    <w:rsid w:val="00DC788F"/>
    <w:rsid w:val="00DD6C32"/>
    <w:rsid w:val="00DD6DED"/>
    <w:rsid w:val="00DE0C1B"/>
    <w:rsid w:val="00DE1081"/>
    <w:rsid w:val="00DE3276"/>
    <w:rsid w:val="00DE75FE"/>
    <w:rsid w:val="00DE7DC8"/>
    <w:rsid w:val="00E0745C"/>
    <w:rsid w:val="00E136A1"/>
    <w:rsid w:val="00E172F9"/>
    <w:rsid w:val="00E25DA7"/>
    <w:rsid w:val="00E3470D"/>
    <w:rsid w:val="00E35E30"/>
    <w:rsid w:val="00E4428E"/>
    <w:rsid w:val="00E52B03"/>
    <w:rsid w:val="00E5558D"/>
    <w:rsid w:val="00E64428"/>
    <w:rsid w:val="00E75976"/>
    <w:rsid w:val="00E91B17"/>
    <w:rsid w:val="00EA161B"/>
    <w:rsid w:val="00EB175F"/>
    <w:rsid w:val="00EB4A00"/>
    <w:rsid w:val="00EC1DB2"/>
    <w:rsid w:val="00EC4CFA"/>
    <w:rsid w:val="00EE07E1"/>
    <w:rsid w:val="00EF4302"/>
    <w:rsid w:val="00EF4D54"/>
    <w:rsid w:val="00EF7C7D"/>
    <w:rsid w:val="00F13432"/>
    <w:rsid w:val="00F51AC5"/>
    <w:rsid w:val="00F5698F"/>
    <w:rsid w:val="00F56D17"/>
    <w:rsid w:val="00F618D3"/>
    <w:rsid w:val="00F70176"/>
    <w:rsid w:val="00F921D8"/>
    <w:rsid w:val="00FA1557"/>
    <w:rsid w:val="00FA7F07"/>
    <w:rsid w:val="00FB3096"/>
    <w:rsid w:val="00FC1365"/>
    <w:rsid w:val="00FC2013"/>
    <w:rsid w:val="00FC7E06"/>
    <w:rsid w:val="00FE17B7"/>
    <w:rsid w:val="00FE247C"/>
    <w:rsid w:val="00FE4420"/>
    <w:rsid w:val="00FE5CB9"/>
    <w:rsid w:val="00FE7CE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41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locked="1"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15EC1"/>
    <w:pPr>
      <w:spacing w:after="200" w:line="276" w:lineRule="auto"/>
    </w:pPr>
    <w:rPr>
      <w:lang w:eastAsia="en-US"/>
    </w:rPr>
  </w:style>
  <w:style w:type="paragraph" w:styleId="Heading1">
    <w:name w:val="heading 1"/>
    <w:basedOn w:val="Normal"/>
    <w:link w:val="Heading1Char"/>
    <w:uiPriority w:val="99"/>
    <w:qFormat/>
    <w:rsid w:val="004E2C0A"/>
    <w:pPr>
      <w:numPr>
        <w:numId w:val="7"/>
      </w:numPr>
      <w:spacing w:before="120" w:after="40" w:line="240" w:lineRule="auto"/>
      <w:ind w:right="130"/>
      <w:outlineLvl w:val="0"/>
    </w:pPr>
    <w:rPr>
      <w:rFonts w:ascii="Arial" w:eastAsia="Times New Roman" w:hAnsi="Arial"/>
      <w:b/>
      <w:bCs/>
      <w:kern w:val="36"/>
      <w:sz w:val="24"/>
      <w:szCs w:val="24"/>
    </w:rPr>
  </w:style>
  <w:style w:type="paragraph" w:styleId="Heading2">
    <w:name w:val="heading 2"/>
    <w:basedOn w:val="Normal"/>
    <w:next w:val="Normal"/>
    <w:link w:val="Heading2Char"/>
    <w:uiPriority w:val="99"/>
    <w:qFormat/>
    <w:rsid w:val="006406BC"/>
    <w:pPr>
      <w:keepNext/>
      <w:numPr>
        <w:ilvl w:val="1"/>
        <w:numId w:val="7"/>
      </w:numPr>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9"/>
    <w:qFormat/>
    <w:rsid w:val="006406BC"/>
    <w:pPr>
      <w:keepNext/>
      <w:numPr>
        <w:ilvl w:val="2"/>
        <w:numId w:val="7"/>
      </w:numPr>
      <w:spacing w:before="240" w:after="60" w:line="240" w:lineRule="auto"/>
      <w:outlineLvl w:val="2"/>
    </w:pPr>
    <w:rPr>
      <w:rFonts w:ascii="Arial" w:eastAsia="Times New Roman" w:hAnsi="Arial"/>
      <w:b/>
      <w:bCs/>
      <w:sz w:val="26"/>
      <w:szCs w:val="26"/>
      <w:lang w:val="en-US"/>
    </w:rPr>
  </w:style>
  <w:style w:type="paragraph" w:styleId="Heading4">
    <w:name w:val="heading 4"/>
    <w:basedOn w:val="Normal"/>
    <w:next w:val="Normal"/>
    <w:link w:val="Heading4Char"/>
    <w:uiPriority w:val="99"/>
    <w:qFormat/>
    <w:rsid w:val="00DB46A6"/>
    <w:pPr>
      <w:keepNext/>
      <w:numPr>
        <w:ilvl w:val="3"/>
        <w:numId w:val="7"/>
      </w:numPr>
      <w:spacing w:before="240" w:after="60"/>
      <w:outlineLvl w:val="3"/>
    </w:pPr>
    <w:rPr>
      <w:rFonts w:eastAsia="Times New Roman"/>
      <w:b/>
      <w:bCs/>
      <w:sz w:val="28"/>
      <w:szCs w:val="28"/>
    </w:rPr>
  </w:style>
  <w:style w:type="paragraph" w:styleId="Heading5">
    <w:name w:val="heading 5"/>
    <w:basedOn w:val="Normal"/>
    <w:next w:val="Normal"/>
    <w:link w:val="Heading5Char"/>
    <w:uiPriority w:val="99"/>
    <w:qFormat/>
    <w:rsid w:val="00DB46A6"/>
    <w:pPr>
      <w:numPr>
        <w:ilvl w:val="4"/>
        <w:numId w:val="7"/>
      </w:numPr>
      <w:spacing w:before="240" w:after="60"/>
      <w:outlineLvl w:val="4"/>
    </w:pPr>
    <w:rPr>
      <w:rFonts w:eastAsia="Times New Roman"/>
      <w:b/>
      <w:bCs/>
      <w:i/>
      <w:iCs/>
      <w:sz w:val="26"/>
      <w:szCs w:val="26"/>
    </w:rPr>
  </w:style>
  <w:style w:type="paragraph" w:styleId="Heading6">
    <w:name w:val="heading 6"/>
    <w:basedOn w:val="Normal"/>
    <w:next w:val="Normal"/>
    <w:link w:val="Heading6Char"/>
    <w:uiPriority w:val="99"/>
    <w:qFormat/>
    <w:rsid w:val="00B25527"/>
    <w:pPr>
      <w:keepNext/>
      <w:keepLines/>
      <w:numPr>
        <w:ilvl w:val="5"/>
        <w:numId w:val="7"/>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9"/>
    <w:qFormat/>
    <w:rsid w:val="00B25527"/>
    <w:pPr>
      <w:keepNext/>
      <w:keepLines/>
      <w:numPr>
        <w:ilvl w:val="6"/>
        <w:numId w:val="7"/>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9"/>
    <w:qFormat/>
    <w:rsid w:val="00B25527"/>
    <w:pPr>
      <w:keepNext/>
      <w:keepLines/>
      <w:numPr>
        <w:ilvl w:val="7"/>
        <w:numId w:val="7"/>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9"/>
    <w:qFormat/>
    <w:rsid w:val="00B25527"/>
    <w:pPr>
      <w:keepNext/>
      <w:keepLines/>
      <w:numPr>
        <w:ilvl w:val="8"/>
        <w:numId w:val="7"/>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E2C0A"/>
    <w:rPr>
      <w:rFonts w:ascii="Arial" w:hAnsi="Arial"/>
      <w:b/>
      <w:kern w:val="36"/>
      <w:sz w:val="24"/>
      <w:lang w:eastAsia="en-US"/>
    </w:rPr>
  </w:style>
  <w:style w:type="character" w:customStyle="1" w:styleId="Heading2Char">
    <w:name w:val="Heading 2 Char"/>
    <w:basedOn w:val="DefaultParagraphFont"/>
    <w:link w:val="Heading2"/>
    <w:uiPriority w:val="99"/>
    <w:locked/>
    <w:rsid w:val="006406BC"/>
    <w:rPr>
      <w:rFonts w:ascii="Cambria" w:hAnsi="Cambria"/>
      <w:b/>
      <w:i/>
      <w:sz w:val="28"/>
      <w:lang w:eastAsia="en-US"/>
    </w:rPr>
  </w:style>
  <w:style w:type="character" w:customStyle="1" w:styleId="Heading3Char">
    <w:name w:val="Heading 3 Char"/>
    <w:basedOn w:val="DefaultParagraphFont"/>
    <w:link w:val="Heading3"/>
    <w:uiPriority w:val="99"/>
    <w:locked/>
    <w:rsid w:val="006406BC"/>
    <w:rPr>
      <w:rFonts w:ascii="Arial" w:hAnsi="Arial"/>
      <w:b/>
      <w:sz w:val="26"/>
      <w:lang w:val="en-US" w:eastAsia="en-US"/>
    </w:rPr>
  </w:style>
  <w:style w:type="character" w:customStyle="1" w:styleId="Heading4Char">
    <w:name w:val="Heading 4 Char"/>
    <w:basedOn w:val="DefaultParagraphFont"/>
    <w:link w:val="Heading4"/>
    <w:uiPriority w:val="99"/>
    <w:locked/>
    <w:rsid w:val="00DB46A6"/>
    <w:rPr>
      <w:rFonts w:eastAsia="Times New Roman"/>
      <w:b/>
      <w:sz w:val="28"/>
      <w:lang w:eastAsia="en-US"/>
    </w:rPr>
  </w:style>
  <w:style w:type="character" w:customStyle="1" w:styleId="Heading5Char">
    <w:name w:val="Heading 5 Char"/>
    <w:basedOn w:val="DefaultParagraphFont"/>
    <w:link w:val="Heading5"/>
    <w:uiPriority w:val="99"/>
    <w:locked/>
    <w:rsid w:val="00DB46A6"/>
    <w:rPr>
      <w:rFonts w:eastAsia="Times New Roman"/>
      <w:b/>
      <w:i/>
      <w:sz w:val="26"/>
      <w:lang w:eastAsia="en-US"/>
    </w:rPr>
  </w:style>
  <w:style w:type="character" w:customStyle="1" w:styleId="Heading6Char">
    <w:name w:val="Heading 6 Char"/>
    <w:basedOn w:val="DefaultParagraphFont"/>
    <w:link w:val="Heading6"/>
    <w:uiPriority w:val="99"/>
    <w:semiHidden/>
    <w:locked/>
    <w:rsid w:val="00B25527"/>
    <w:rPr>
      <w:rFonts w:ascii="Cambria" w:hAnsi="Cambria" w:cs="Times New Roman"/>
      <w:i/>
      <w:iCs/>
      <w:color w:val="243F60"/>
      <w:sz w:val="22"/>
      <w:szCs w:val="22"/>
      <w:lang w:eastAsia="en-US"/>
    </w:rPr>
  </w:style>
  <w:style w:type="character" w:customStyle="1" w:styleId="Heading7Char">
    <w:name w:val="Heading 7 Char"/>
    <w:basedOn w:val="DefaultParagraphFont"/>
    <w:link w:val="Heading7"/>
    <w:uiPriority w:val="99"/>
    <w:semiHidden/>
    <w:locked/>
    <w:rsid w:val="00B25527"/>
    <w:rPr>
      <w:rFonts w:ascii="Cambria" w:hAnsi="Cambria" w:cs="Times New Roman"/>
      <w:i/>
      <w:iCs/>
      <w:color w:val="404040"/>
      <w:sz w:val="22"/>
      <w:szCs w:val="22"/>
      <w:lang w:eastAsia="en-US"/>
    </w:rPr>
  </w:style>
  <w:style w:type="character" w:customStyle="1" w:styleId="Heading8Char">
    <w:name w:val="Heading 8 Char"/>
    <w:basedOn w:val="DefaultParagraphFont"/>
    <w:link w:val="Heading8"/>
    <w:uiPriority w:val="99"/>
    <w:semiHidden/>
    <w:locked/>
    <w:rsid w:val="00B25527"/>
    <w:rPr>
      <w:rFonts w:ascii="Cambria" w:hAnsi="Cambria" w:cs="Times New Roman"/>
      <w:color w:val="404040"/>
      <w:lang w:eastAsia="en-US"/>
    </w:rPr>
  </w:style>
  <w:style w:type="character" w:customStyle="1" w:styleId="Heading9Char">
    <w:name w:val="Heading 9 Char"/>
    <w:basedOn w:val="DefaultParagraphFont"/>
    <w:link w:val="Heading9"/>
    <w:uiPriority w:val="99"/>
    <w:semiHidden/>
    <w:locked/>
    <w:rsid w:val="00B25527"/>
    <w:rPr>
      <w:rFonts w:ascii="Cambria" w:hAnsi="Cambria" w:cs="Times New Roman"/>
      <w:i/>
      <w:iCs/>
      <w:color w:val="404040"/>
      <w:lang w:eastAsia="en-US"/>
    </w:rPr>
  </w:style>
  <w:style w:type="paragraph" w:styleId="NormalWeb">
    <w:name w:val="Normal (Web)"/>
    <w:basedOn w:val="Normal"/>
    <w:uiPriority w:val="99"/>
    <w:rsid w:val="00C01AC4"/>
    <w:pPr>
      <w:spacing w:before="100" w:beforeAutospacing="1" w:after="100" w:afterAutospacing="1" w:line="240" w:lineRule="auto"/>
    </w:pPr>
    <w:rPr>
      <w:rFonts w:ascii="Times New Roman" w:eastAsia="Times New Roman" w:hAnsi="Times New Roman"/>
      <w:color w:val="000000"/>
      <w:sz w:val="24"/>
      <w:szCs w:val="24"/>
      <w:lang w:eastAsia="en-ZA"/>
    </w:rPr>
  </w:style>
  <w:style w:type="character" w:styleId="Strong">
    <w:name w:val="Strong"/>
    <w:basedOn w:val="DefaultParagraphFont"/>
    <w:uiPriority w:val="99"/>
    <w:qFormat/>
    <w:rsid w:val="00C01AC4"/>
    <w:rPr>
      <w:rFonts w:cs="Times New Roman"/>
      <w:b/>
    </w:rPr>
  </w:style>
  <w:style w:type="character" w:styleId="Hyperlink">
    <w:name w:val="Hyperlink"/>
    <w:basedOn w:val="DefaultParagraphFont"/>
    <w:uiPriority w:val="99"/>
    <w:rsid w:val="00D54FB8"/>
    <w:rPr>
      <w:rFonts w:cs="Times New Roman"/>
      <w:b/>
      <w:color w:val="F58220"/>
      <w:sz w:val="24"/>
      <w:u w:val="none"/>
      <w:effect w:val="none"/>
    </w:rPr>
  </w:style>
  <w:style w:type="character" w:customStyle="1" w:styleId="articleseparator1">
    <w:name w:val="article_separator1"/>
    <w:uiPriority w:val="99"/>
    <w:rsid w:val="00D54FB8"/>
  </w:style>
  <w:style w:type="character" w:styleId="FollowedHyperlink">
    <w:name w:val="FollowedHyperlink"/>
    <w:basedOn w:val="DefaultParagraphFont"/>
    <w:uiPriority w:val="99"/>
    <w:semiHidden/>
    <w:rsid w:val="00C03589"/>
    <w:rPr>
      <w:rFonts w:cs="Times New Roman"/>
      <w:color w:val="800080"/>
      <w:u w:val="single"/>
    </w:rPr>
  </w:style>
  <w:style w:type="table" w:styleId="TableGrid">
    <w:name w:val="Table Grid"/>
    <w:basedOn w:val="TableNormal"/>
    <w:uiPriority w:val="99"/>
    <w:rsid w:val="005A49EF"/>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uiPriority w:val="99"/>
    <w:rsid w:val="006406BC"/>
    <w:pPr>
      <w:spacing w:after="0" w:line="240" w:lineRule="auto"/>
    </w:pPr>
    <w:rPr>
      <w:rFonts w:ascii="Arial" w:eastAsia="Times New Roman" w:hAnsi="Arial"/>
      <w:sz w:val="20"/>
      <w:szCs w:val="24"/>
      <w:u w:val="single"/>
      <w:lang w:val="en-US"/>
    </w:rPr>
  </w:style>
  <w:style w:type="character" w:customStyle="1" w:styleId="BodyText2Char">
    <w:name w:val="Body Text 2 Char"/>
    <w:basedOn w:val="DefaultParagraphFont"/>
    <w:link w:val="BodyText2"/>
    <w:uiPriority w:val="99"/>
    <w:locked/>
    <w:rsid w:val="006406BC"/>
    <w:rPr>
      <w:rFonts w:ascii="Arial" w:hAnsi="Arial"/>
      <w:sz w:val="24"/>
      <w:u w:val="single"/>
      <w:lang w:val="en-US" w:eastAsia="en-US"/>
    </w:rPr>
  </w:style>
  <w:style w:type="paragraph" w:styleId="BodyText3">
    <w:name w:val="Body Text 3"/>
    <w:basedOn w:val="Normal"/>
    <w:link w:val="BodyText3Char"/>
    <w:uiPriority w:val="99"/>
    <w:rsid w:val="006406BC"/>
    <w:pPr>
      <w:spacing w:after="0" w:line="240" w:lineRule="auto"/>
    </w:pPr>
    <w:rPr>
      <w:rFonts w:ascii="Arial" w:eastAsia="Times New Roman" w:hAnsi="Arial"/>
      <w:color w:val="000000"/>
      <w:sz w:val="20"/>
      <w:szCs w:val="24"/>
      <w:lang w:val="en-US"/>
    </w:rPr>
  </w:style>
  <w:style w:type="character" w:customStyle="1" w:styleId="BodyText3Char">
    <w:name w:val="Body Text 3 Char"/>
    <w:basedOn w:val="DefaultParagraphFont"/>
    <w:link w:val="BodyText3"/>
    <w:uiPriority w:val="99"/>
    <w:locked/>
    <w:rsid w:val="006406BC"/>
    <w:rPr>
      <w:rFonts w:ascii="Arial" w:hAnsi="Arial"/>
      <w:color w:val="000000"/>
      <w:sz w:val="24"/>
      <w:lang w:val="en-US" w:eastAsia="en-US"/>
    </w:rPr>
  </w:style>
  <w:style w:type="paragraph" w:styleId="Footer">
    <w:name w:val="footer"/>
    <w:basedOn w:val="Normal"/>
    <w:link w:val="FooterChar"/>
    <w:uiPriority w:val="99"/>
    <w:rsid w:val="006406BC"/>
    <w:pPr>
      <w:tabs>
        <w:tab w:val="center" w:pos="4153"/>
        <w:tab w:val="right" w:pos="8306"/>
      </w:tabs>
      <w:spacing w:after="0" w:line="240" w:lineRule="auto"/>
    </w:pPr>
    <w:rPr>
      <w:rFonts w:ascii="Arial" w:eastAsia="Times New Roman" w:hAnsi="Arial"/>
      <w:szCs w:val="24"/>
      <w:lang w:val="en-US"/>
    </w:rPr>
  </w:style>
  <w:style w:type="character" w:customStyle="1" w:styleId="FooterChar">
    <w:name w:val="Footer Char"/>
    <w:basedOn w:val="DefaultParagraphFont"/>
    <w:link w:val="Footer"/>
    <w:uiPriority w:val="99"/>
    <w:locked/>
    <w:rsid w:val="006406BC"/>
    <w:rPr>
      <w:rFonts w:ascii="Arial" w:hAnsi="Arial"/>
      <w:sz w:val="24"/>
      <w:lang w:val="en-US" w:eastAsia="en-US"/>
    </w:rPr>
  </w:style>
  <w:style w:type="paragraph" w:styleId="BodyText">
    <w:name w:val="Body Text"/>
    <w:basedOn w:val="Normal"/>
    <w:link w:val="BodyTextChar"/>
    <w:uiPriority w:val="99"/>
    <w:semiHidden/>
    <w:rsid w:val="00DB46A6"/>
    <w:pPr>
      <w:spacing w:after="120"/>
    </w:pPr>
  </w:style>
  <w:style w:type="character" w:customStyle="1" w:styleId="BodyTextChar">
    <w:name w:val="Body Text Char"/>
    <w:basedOn w:val="DefaultParagraphFont"/>
    <w:link w:val="BodyText"/>
    <w:uiPriority w:val="99"/>
    <w:semiHidden/>
    <w:locked/>
    <w:rsid w:val="00DB46A6"/>
    <w:rPr>
      <w:sz w:val="22"/>
      <w:lang w:eastAsia="en-US"/>
    </w:rPr>
  </w:style>
  <w:style w:type="paragraph" w:styleId="HTMLAddress">
    <w:name w:val="HTML Address"/>
    <w:basedOn w:val="Normal"/>
    <w:link w:val="HTMLAddressChar"/>
    <w:uiPriority w:val="99"/>
    <w:rsid w:val="004B7D49"/>
    <w:pPr>
      <w:spacing w:after="0" w:line="240" w:lineRule="auto"/>
    </w:pPr>
    <w:rPr>
      <w:rFonts w:ascii="Times New Roman" w:eastAsia="Times New Roman" w:hAnsi="Times New Roman"/>
      <w:i/>
      <w:iCs/>
      <w:sz w:val="24"/>
      <w:szCs w:val="24"/>
      <w:lang w:val="en-US"/>
    </w:rPr>
  </w:style>
  <w:style w:type="character" w:customStyle="1" w:styleId="HTMLAddressChar">
    <w:name w:val="HTML Address Char"/>
    <w:basedOn w:val="DefaultParagraphFont"/>
    <w:link w:val="HTMLAddress"/>
    <w:uiPriority w:val="99"/>
    <w:locked/>
    <w:rsid w:val="004B7D49"/>
    <w:rPr>
      <w:rFonts w:ascii="Times New Roman" w:hAnsi="Times New Roman"/>
      <w:i/>
      <w:sz w:val="24"/>
      <w:lang w:val="en-US" w:eastAsia="en-US"/>
    </w:rPr>
  </w:style>
  <w:style w:type="paragraph" w:customStyle="1" w:styleId="paralevelone">
    <w:name w:val="paralevelone"/>
    <w:basedOn w:val="Normal"/>
    <w:uiPriority w:val="99"/>
    <w:rsid w:val="004B7D49"/>
    <w:pPr>
      <w:spacing w:before="120" w:after="0" w:line="240" w:lineRule="auto"/>
      <w:jc w:val="both"/>
    </w:pPr>
    <w:rPr>
      <w:rFonts w:ascii="Verdana" w:eastAsia="Times New Roman" w:hAnsi="Verdana"/>
      <w:color w:val="000000"/>
      <w:sz w:val="18"/>
      <w:szCs w:val="18"/>
      <w:lang w:val="en-GB"/>
    </w:rPr>
  </w:style>
  <w:style w:type="paragraph" w:customStyle="1" w:styleId="caseheading">
    <w:name w:val="caseheading"/>
    <w:basedOn w:val="Normal"/>
    <w:uiPriority w:val="99"/>
    <w:rsid w:val="004B7D49"/>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lphit1">
    <w:name w:val="lphit1"/>
    <w:uiPriority w:val="99"/>
    <w:rsid w:val="004B7D49"/>
    <w:rPr>
      <w:color w:val="FFFFFF"/>
      <w:shd w:val="clear" w:color="auto" w:fill="CC0033"/>
    </w:rPr>
  </w:style>
  <w:style w:type="paragraph" w:styleId="BodyTextIndent">
    <w:name w:val="Body Text Indent"/>
    <w:basedOn w:val="Normal"/>
    <w:link w:val="BodyTextIndentChar"/>
    <w:uiPriority w:val="99"/>
    <w:semiHidden/>
    <w:rsid w:val="00D91124"/>
    <w:pPr>
      <w:spacing w:after="120"/>
      <w:ind w:left="283"/>
    </w:pPr>
  </w:style>
  <w:style w:type="character" w:customStyle="1" w:styleId="BodyTextIndentChar">
    <w:name w:val="Body Text Indent Char"/>
    <w:basedOn w:val="DefaultParagraphFont"/>
    <w:link w:val="BodyTextIndent"/>
    <w:uiPriority w:val="99"/>
    <w:semiHidden/>
    <w:locked/>
    <w:rsid w:val="00D91124"/>
    <w:rPr>
      <w:sz w:val="22"/>
      <w:lang w:eastAsia="en-US"/>
    </w:rPr>
  </w:style>
  <w:style w:type="character" w:styleId="Emphasis">
    <w:name w:val="Emphasis"/>
    <w:basedOn w:val="DefaultParagraphFont"/>
    <w:uiPriority w:val="99"/>
    <w:qFormat/>
    <w:rsid w:val="00FA7F07"/>
    <w:rPr>
      <w:rFonts w:cs="Times New Roman"/>
      <w:i/>
    </w:rPr>
  </w:style>
  <w:style w:type="paragraph" w:styleId="ListParagraph">
    <w:name w:val="List Paragraph"/>
    <w:basedOn w:val="Normal"/>
    <w:uiPriority w:val="99"/>
    <w:qFormat/>
    <w:rsid w:val="00D36F5E"/>
    <w:pPr>
      <w:spacing w:after="0" w:line="240" w:lineRule="auto"/>
      <w:ind w:left="720"/>
      <w:contextualSpacing/>
    </w:pPr>
    <w:rPr>
      <w:rFonts w:ascii="Times New Roman" w:eastAsia="Times New Roman" w:hAnsi="Times New Roman"/>
      <w:sz w:val="20"/>
      <w:szCs w:val="20"/>
      <w:lang w:val="en-GB"/>
    </w:rPr>
  </w:style>
  <w:style w:type="paragraph" w:styleId="Title">
    <w:name w:val="Title"/>
    <w:basedOn w:val="Normal"/>
    <w:link w:val="TitleChar"/>
    <w:uiPriority w:val="99"/>
    <w:qFormat/>
    <w:rsid w:val="00D36F5E"/>
    <w:pPr>
      <w:spacing w:after="0" w:line="240" w:lineRule="auto"/>
      <w:jc w:val="center"/>
    </w:pPr>
    <w:rPr>
      <w:rFonts w:ascii="Arial" w:eastAsia="Times New Roman" w:hAnsi="Arial"/>
      <w:b/>
      <w:bCs/>
      <w:sz w:val="24"/>
      <w:szCs w:val="24"/>
      <w:lang w:val="en-US"/>
    </w:rPr>
  </w:style>
  <w:style w:type="character" w:customStyle="1" w:styleId="TitleChar">
    <w:name w:val="Title Char"/>
    <w:basedOn w:val="DefaultParagraphFont"/>
    <w:link w:val="Title"/>
    <w:uiPriority w:val="99"/>
    <w:locked/>
    <w:rsid w:val="00D36F5E"/>
    <w:rPr>
      <w:rFonts w:ascii="Arial" w:hAnsi="Arial"/>
      <w:b/>
      <w:sz w:val="24"/>
      <w:lang w:val="en-US" w:eastAsia="en-US"/>
    </w:rPr>
  </w:style>
  <w:style w:type="paragraph" w:styleId="Header">
    <w:name w:val="header"/>
    <w:basedOn w:val="Normal"/>
    <w:link w:val="HeaderChar"/>
    <w:uiPriority w:val="99"/>
    <w:semiHidden/>
    <w:rsid w:val="00307D6A"/>
    <w:pPr>
      <w:tabs>
        <w:tab w:val="center" w:pos="4513"/>
        <w:tab w:val="right" w:pos="9026"/>
      </w:tabs>
    </w:pPr>
  </w:style>
  <w:style w:type="character" w:customStyle="1" w:styleId="HeaderChar">
    <w:name w:val="Header Char"/>
    <w:basedOn w:val="DefaultParagraphFont"/>
    <w:link w:val="Header"/>
    <w:uiPriority w:val="99"/>
    <w:semiHidden/>
    <w:locked/>
    <w:rsid w:val="00307D6A"/>
    <w:rPr>
      <w:sz w:val="22"/>
      <w:lang w:eastAsia="en-US"/>
    </w:rPr>
  </w:style>
  <w:style w:type="paragraph" w:styleId="NoSpacing">
    <w:name w:val="No Spacing"/>
    <w:uiPriority w:val="99"/>
    <w:qFormat/>
    <w:rsid w:val="009B70E9"/>
    <w:rPr>
      <w:lang w:eastAsia="en-US"/>
    </w:rPr>
  </w:style>
  <w:style w:type="paragraph" w:styleId="BalloonText">
    <w:name w:val="Balloon Text"/>
    <w:basedOn w:val="Normal"/>
    <w:link w:val="BalloonTextChar"/>
    <w:uiPriority w:val="99"/>
    <w:semiHidden/>
    <w:rsid w:val="001852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2F7"/>
    <w:rPr>
      <w:rFonts w:ascii="Tahoma" w:hAnsi="Tahoma" w:cs="Tahoma"/>
      <w:sz w:val="16"/>
      <w:szCs w:val="16"/>
      <w:lang w:eastAsia="en-US"/>
    </w:rPr>
  </w:style>
  <w:style w:type="numbering" w:customStyle="1" w:styleId="Style1">
    <w:name w:val="Style1"/>
    <w:rsid w:val="006703E7"/>
    <w:pPr>
      <w:numPr>
        <w:numId w:val="6"/>
      </w:numPr>
    </w:pPr>
  </w:style>
  <w:style w:type="character" w:styleId="CommentReference">
    <w:name w:val="annotation reference"/>
    <w:basedOn w:val="DefaultParagraphFont"/>
    <w:uiPriority w:val="99"/>
    <w:semiHidden/>
    <w:unhideWhenUsed/>
    <w:rsid w:val="00D403A3"/>
    <w:rPr>
      <w:sz w:val="16"/>
      <w:szCs w:val="16"/>
    </w:rPr>
  </w:style>
  <w:style w:type="paragraph" w:styleId="CommentText">
    <w:name w:val="annotation text"/>
    <w:basedOn w:val="Normal"/>
    <w:link w:val="CommentTextChar"/>
    <w:uiPriority w:val="99"/>
    <w:semiHidden/>
    <w:unhideWhenUsed/>
    <w:rsid w:val="00D403A3"/>
    <w:pPr>
      <w:spacing w:line="240" w:lineRule="auto"/>
    </w:pPr>
    <w:rPr>
      <w:sz w:val="20"/>
      <w:szCs w:val="20"/>
    </w:rPr>
  </w:style>
  <w:style w:type="character" w:customStyle="1" w:styleId="CommentTextChar">
    <w:name w:val="Comment Text Char"/>
    <w:basedOn w:val="DefaultParagraphFont"/>
    <w:link w:val="CommentText"/>
    <w:uiPriority w:val="99"/>
    <w:semiHidden/>
    <w:rsid w:val="00D403A3"/>
    <w:rPr>
      <w:sz w:val="20"/>
      <w:szCs w:val="20"/>
      <w:lang w:eastAsia="en-US"/>
    </w:rPr>
  </w:style>
  <w:style w:type="paragraph" w:styleId="CommentSubject">
    <w:name w:val="annotation subject"/>
    <w:basedOn w:val="CommentText"/>
    <w:next w:val="CommentText"/>
    <w:link w:val="CommentSubjectChar"/>
    <w:uiPriority w:val="99"/>
    <w:semiHidden/>
    <w:unhideWhenUsed/>
    <w:rsid w:val="00D403A3"/>
    <w:rPr>
      <w:b/>
      <w:bCs/>
    </w:rPr>
  </w:style>
  <w:style w:type="character" w:customStyle="1" w:styleId="CommentSubjectChar">
    <w:name w:val="Comment Subject Char"/>
    <w:basedOn w:val="CommentTextChar"/>
    <w:link w:val="CommentSubject"/>
    <w:uiPriority w:val="99"/>
    <w:semiHidden/>
    <w:rsid w:val="00D403A3"/>
    <w:rPr>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64497550">
      <w:marLeft w:val="0"/>
      <w:marRight w:val="0"/>
      <w:marTop w:val="0"/>
      <w:marBottom w:val="0"/>
      <w:divBdr>
        <w:top w:val="none" w:sz="0" w:space="0" w:color="auto"/>
        <w:left w:val="none" w:sz="0" w:space="0" w:color="auto"/>
        <w:bottom w:val="none" w:sz="0" w:space="0" w:color="auto"/>
        <w:right w:val="none" w:sz="0" w:space="0" w:color="auto"/>
      </w:divBdr>
      <w:divsChild>
        <w:div w:id="1764497563">
          <w:marLeft w:val="0"/>
          <w:marRight w:val="0"/>
          <w:marTop w:val="0"/>
          <w:marBottom w:val="0"/>
          <w:divBdr>
            <w:top w:val="none" w:sz="0" w:space="0" w:color="auto"/>
            <w:left w:val="none" w:sz="0" w:space="0" w:color="auto"/>
            <w:bottom w:val="none" w:sz="0" w:space="0" w:color="auto"/>
            <w:right w:val="none" w:sz="0" w:space="0" w:color="auto"/>
          </w:divBdr>
          <w:divsChild>
            <w:div w:id="1764497549">
              <w:marLeft w:val="0"/>
              <w:marRight w:val="0"/>
              <w:marTop w:val="0"/>
              <w:marBottom w:val="0"/>
              <w:divBdr>
                <w:top w:val="none" w:sz="0" w:space="0" w:color="auto"/>
                <w:left w:val="none" w:sz="0" w:space="0" w:color="auto"/>
                <w:bottom w:val="none" w:sz="0" w:space="0" w:color="auto"/>
                <w:right w:val="none" w:sz="0" w:space="0" w:color="auto"/>
              </w:divBdr>
              <w:divsChild>
                <w:div w:id="176449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97552">
      <w:marLeft w:val="0"/>
      <w:marRight w:val="0"/>
      <w:marTop w:val="0"/>
      <w:marBottom w:val="0"/>
      <w:divBdr>
        <w:top w:val="none" w:sz="0" w:space="0" w:color="auto"/>
        <w:left w:val="none" w:sz="0" w:space="0" w:color="auto"/>
        <w:bottom w:val="none" w:sz="0" w:space="0" w:color="auto"/>
        <w:right w:val="none" w:sz="0" w:space="0" w:color="auto"/>
      </w:divBdr>
    </w:div>
    <w:div w:id="1764497553">
      <w:marLeft w:val="0"/>
      <w:marRight w:val="0"/>
      <w:marTop w:val="0"/>
      <w:marBottom w:val="0"/>
      <w:divBdr>
        <w:top w:val="none" w:sz="0" w:space="0" w:color="auto"/>
        <w:left w:val="none" w:sz="0" w:space="0" w:color="auto"/>
        <w:bottom w:val="none" w:sz="0" w:space="0" w:color="auto"/>
        <w:right w:val="none" w:sz="0" w:space="0" w:color="auto"/>
      </w:divBdr>
    </w:div>
    <w:div w:id="1764497554">
      <w:marLeft w:val="0"/>
      <w:marRight w:val="0"/>
      <w:marTop w:val="0"/>
      <w:marBottom w:val="0"/>
      <w:divBdr>
        <w:top w:val="none" w:sz="0" w:space="0" w:color="auto"/>
        <w:left w:val="none" w:sz="0" w:space="0" w:color="auto"/>
        <w:bottom w:val="none" w:sz="0" w:space="0" w:color="auto"/>
        <w:right w:val="none" w:sz="0" w:space="0" w:color="auto"/>
      </w:divBdr>
      <w:divsChild>
        <w:div w:id="1764497562">
          <w:marLeft w:val="0"/>
          <w:marRight w:val="0"/>
          <w:marTop w:val="0"/>
          <w:marBottom w:val="0"/>
          <w:divBdr>
            <w:top w:val="none" w:sz="0" w:space="0" w:color="auto"/>
            <w:left w:val="none" w:sz="0" w:space="0" w:color="auto"/>
            <w:bottom w:val="none" w:sz="0" w:space="0" w:color="auto"/>
            <w:right w:val="none" w:sz="0" w:space="0" w:color="auto"/>
          </w:divBdr>
          <w:divsChild>
            <w:div w:id="1764497566">
              <w:marLeft w:val="0"/>
              <w:marRight w:val="0"/>
              <w:marTop w:val="0"/>
              <w:marBottom w:val="0"/>
              <w:divBdr>
                <w:top w:val="none" w:sz="0" w:space="0" w:color="auto"/>
                <w:left w:val="none" w:sz="0" w:space="0" w:color="auto"/>
                <w:bottom w:val="none" w:sz="0" w:space="0" w:color="auto"/>
                <w:right w:val="none" w:sz="0" w:space="0" w:color="auto"/>
              </w:divBdr>
              <w:divsChild>
                <w:div w:id="1764497555">
                  <w:marLeft w:val="0"/>
                  <w:marRight w:val="0"/>
                  <w:marTop w:val="0"/>
                  <w:marBottom w:val="0"/>
                  <w:divBdr>
                    <w:top w:val="none" w:sz="0" w:space="0" w:color="auto"/>
                    <w:left w:val="none" w:sz="0" w:space="0" w:color="auto"/>
                    <w:bottom w:val="dashed" w:sz="4" w:space="0" w:color="333333"/>
                    <w:right w:val="none" w:sz="0" w:space="0" w:color="auto"/>
                  </w:divBdr>
                  <w:divsChild>
                    <w:div w:id="1764497551">
                      <w:marLeft w:val="0"/>
                      <w:marRight w:val="0"/>
                      <w:marTop w:val="1200"/>
                      <w:marBottom w:val="0"/>
                      <w:divBdr>
                        <w:top w:val="dashed" w:sz="4" w:space="0" w:color="F58220"/>
                        <w:left w:val="none" w:sz="0" w:space="0" w:color="auto"/>
                        <w:bottom w:val="none" w:sz="0" w:space="0" w:color="auto"/>
                        <w:right w:val="none" w:sz="0" w:space="0" w:color="auto"/>
                      </w:divBdr>
                    </w:div>
                  </w:divsChild>
                </w:div>
              </w:divsChild>
            </w:div>
          </w:divsChild>
        </w:div>
      </w:divsChild>
    </w:div>
    <w:div w:id="1764497557">
      <w:marLeft w:val="0"/>
      <w:marRight w:val="0"/>
      <w:marTop w:val="0"/>
      <w:marBottom w:val="0"/>
      <w:divBdr>
        <w:top w:val="none" w:sz="0" w:space="0" w:color="auto"/>
        <w:left w:val="none" w:sz="0" w:space="0" w:color="auto"/>
        <w:bottom w:val="none" w:sz="0" w:space="0" w:color="auto"/>
        <w:right w:val="none" w:sz="0" w:space="0" w:color="auto"/>
      </w:divBdr>
    </w:div>
    <w:div w:id="1764497559">
      <w:marLeft w:val="0"/>
      <w:marRight w:val="0"/>
      <w:marTop w:val="0"/>
      <w:marBottom w:val="0"/>
      <w:divBdr>
        <w:top w:val="none" w:sz="0" w:space="0" w:color="auto"/>
        <w:left w:val="none" w:sz="0" w:space="0" w:color="auto"/>
        <w:bottom w:val="none" w:sz="0" w:space="0" w:color="auto"/>
        <w:right w:val="none" w:sz="0" w:space="0" w:color="auto"/>
      </w:divBdr>
    </w:div>
    <w:div w:id="1764497565">
      <w:marLeft w:val="0"/>
      <w:marRight w:val="0"/>
      <w:marTop w:val="0"/>
      <w:marBottom w:val="0"/>
      <w:divBdr>
        <w:top w:val="none" w:sz="0" w:space="0" w:color="auto"/>
        <w:left w:val="none" w:sz="0" w:space="0" w:color="auto"/>
        <w:bottom w:val="none" w:sz="0" w:space="0" w:color="auto"/>
        <w:right w:val="none" w:sz="0" w:space="0" w:color="auto"/>
      </w:divBdr>
    </w:div>
    <w:div w:id="1764497567">
      <w:marLeft w:val="0"/>
      <w:marRight w:val="0"/>
      <w:marTop w:val="0"/>
      <w:marBottom w:val="0"/>
      <w:divBdr>
        <w:top w:val="none" w:sz="0" w:space="0" w:color="auto"/>
        <w:left w:val="none" w:sz="0" w:space="0" w:color="auto"/>
        <w:bottom w:val="none" w:sz="0" w:space="0" w:color="auto"/>
        <w:right w:val="none" w:sz="0" w:space="0" w:color="auto"/>
      </w:divBdr>
      <w:divsChild>
        <w:div w:id="1764497558">
          <w:marLeft w:val="0"/>
          <w:marRight w:val="0"/>
          <w:marTop w:val="0"/>
          <w:marBottom w:val="0"/>
          <w:divBdr>
            <w:top w:val="none" w:sz="0" w:space="0" w:color="auto"/>
            <w:left w:val="none" w:sz="0" w:space="0" w:color="auto"/>
            <w:bottom w:val="none" w:sz="0" w:space="0" w:color="auto"/>
            <w:right w:val="none" w:sz="0" w:space="0" w:color="auto"/>
          </w:divBdr>
          <w:divsChild>
            <w:div w:id="1764497560">
              <w:marLeft w:val="0"/>
              <w:marRight w:val="0"/>
              <w:marTop w:val="0"/>
              <w:marBottom w:val="0"/>
              <w:divBdr>
                <w:top w:val="none" w:sz="0" w:space="0" w:color="auto"/>
                <w:left w:val="none" w:sz="0" w:space="0" w:color="auto"/>
                <w:bottom w:val="none" w:sz="0" w:space="0" w:color="auto"/>
                <w:right w:val="none" w:sz="0" w:space="0" w:color="auto"/>
              </w:divBdr>
              <w:divsChild>
                <w:div w:id="1764497564">
                  <w:marLeft w:val="0"/>
                  <w:marRight w:val="0"/>
                  <w:marTop w:val="0"/>
                  <w:marBottom w:val="0"/>
                  <w:divBdr>
                    <w:top w:val="none" w:sz="0" w:space="0" w:color="auto"/>
                    <w:left w:val="none" w:sz="0" w:space="0" w:color="auto"/>
                    <w:bottom w:val="dashed" w:sz="4" w:space="0" w:color="333333"/>
                    <w:right w:val="none" w:sz="0" w:space="0" w:color="auto"/>
                  </w:divBdr>
                  <w:divsChild>
                    <w:div w:id="1764497556">
                      <w:marLeft w:val="0"/>
                      <w:marRight w:val="0"/>
                      <w:marTop w:val="1200"/>
                      <w:marBottom w:val="0"/>
                      <w:divBdr>
                        <w:top w:val="dashed" w:sz="4" w:space="0" w:color="F58220"/>
                        <w:left w:val="none" w:sz="0" w:space="0" w:color="auto"/>
                        <w:bottom w:val="none" w:sz="0" w:space="0" w:color="auto"/>
                        <w:right w:val="none" w:sz="0" w:space="0" w:color="auto"/>
                      </w:divBdr>
                    </w:div>
                  </w:divsChild>
                </w:div>
              </w:divsChild>
            </w:div>
          </w:divsChild>
        </w:div>
      </w:divsChild>
    </w:div>
    <w:div w:id="176449756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1178</Words>
  <Characters>6620</Characters>
  <Application>Microsoft Office Word</Application>
  <DocSecurity>0</DocSecurity>
  <Lines>188</Lines>
  <Paragraphs>84</Paragraphs>
  <ScaleCrop>false</ScaleCrop>
  <HeadingPairs>
    <vt:vector size="2" baseType="variant">
      <vt:variant>
        <vt:lpstr>Title</vt:lpstr>
      </vt:variant>
      <vt:variant>
        <vt:i4>1</vt:i4>
      </vt:variant>
    </vt:vector>
  </HeadingPairs>
  <TitlesOfParts>
    <vt:vector size="1" baseType="lpstr">
      <vt:lpstr>SEXUAL HARASSMENT POLICY</vt:lpstr>
    </vt:vector>
  </TitlesOfParts>
  <Manager/>
  <Company/>
  <LinksUpToDate>false</LinksUpToDate>
  <CharactersWithSpaces>7780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cp:revision>
  <cp:lastPrinted>2013-09-10T07:07:00Z</cp:lastPrinted>
  <dcterms:created xsi:type="dcterms:W3CDTF">2018-11-14T10:00:00Z</dcterms:created>
  <dcterms:modified xsi:type="dcterms:W3CDTF">2019-10-21T19:09:00Z</dcterms:modified>
  <cp:category/>
</cp:coreProperties>
</file>