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61E23" w14:textId="77777777" w:rsidR="00EC3167" w:rsidRPr="00D42D91" w:rsidRDefault="00CA7905" w:rsidP="00C030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32"/>
          <w:lang w:val="en-US" w:eastAsia="en-US" w:bidi="en-US"/>
        </w:rPr>
      </w:pPr>
      <w:bookmarkStart w:id="0" w:name="_GoBack"/>
      <w:bookmarkEnd w:id="0"/>
      <w:r w:rsidRPr="00D42D91">
        <w:rPr>
          <w:rFonts w:eastAsia="Arial"/>
          <w:b/>
          <w:sz w:val="32"/>
          <w:lang w:val="en-US" w:eastAsia="en-US" w:bidi="en-US"/>
        </w:rPr>
        <w:t>EQUIPMENT INVENTORY LIST</w:t>
      </w:r>
    </w:p>
    <w:p w14:paraId="304EEE12" w14:textId="77777777" w:rsidR="00EC3167" w:rsidRDefault="00EC3167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rPr>
          <w:lang w:val="en-US" w:eastAsia="en-US" w:bidi="en-US"/>
        </w:rPr>
      </w:pPr>
    </w:p>
    <w:tbl>
      <w:tblPr>
        <w:tblW w:w="938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5"/>
        <w:gridCol w:w="2203"/>
        <w:gridCol w:w="1225"/>
        <w:gridCol w:w="1134"/>
        <w:gridCol w:w="1647"/>
        <w:gridCol w:w="851"/>
        <w:gridCol w:w="1177"/>
      </w:tblGrid>
      <w:tr w:rsidR="00EC3167" w:rsidRPr="00C0305F" w14:paraId="2C8D5E75" w14:textId="77777777" w:rsidTr="00C0305F">
        <w:tc>
          <w:tcPr>
            <w:tcW w:w="1145" w:type="dxa"/>
            <w:shd w:val="clear" w:color="auto" w:fill="E0E0E0"/>
          </w:tcPr>
          <w:p w14:paraId="5F0FFBB5" w14:textId="77777777" w:rsidR="00EC3167" w:rsidRPr="00C0305F" w:rsidRDefault="00CA7905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 w:bidi="en-US"/>
              </w:rPr>
            </w:pPr>
            <w:r w:rsidRPr="00C0305F">
              <w:rPr>
                <w:rFonts w:ascii="Times New Roman" w:hAnsi="Times New Roman"/>
                <w:b/>
                <w:sz w:val="22"/>
                <w:szCs w:val="22"/>
                <w:lang w:val="en-US" w:eastAsia="en-US" w:bidi="en-US"/>
              </w:rPr>
              <w:t>Inventory number</w:t>
            </w:r>
          </w:p>
        </w:tc>
        <w:tc>
          <w:tcPr>
            <w:tcW w:w="2203" w:type="dxa"/>
            <w:shd w:val="clear" w:color="auto" w:fill="E0E0E0"/>
          </w:tcPr>
          <w:p w14:paraId="0338406D" w14:textId="5E8353B9" w:rsidR="00EC3167" w:rsidRPr="00C0305F" w:rsidRDefault="00CA7905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 w:bidi="en-US"/>
              </w:rPr>
            </w:pPr>
            <w:r w:rsidRPr="00C0305F">
              <w:rPr>
                <w:rFonts w:ascii="Times New Roman" w:hAnsi="Times New Roman"/>
                <w:b/>
                <w:sz w:val="22"/>
                <w:szCs w:val="22"/>
                <w:lang w:val="en-US" w:eastAsia="en-US" w:bidi="en-US"/>
              </w:rPr>
              <w:t>Description of Item (</w:t>
            </w:r>
            <w:r w:rsidRPr="00C0305F">
              <w:rPr>
                <w:rFonts w:ascii="Times New Roman" w:hAnsi="Times New Roman"/>
                <w:b/>
                <w:noProof/>
                <w:sz w:val="22"/>
                <w:szCs w:val="22"/>
                <w:lang w:val="en-US" w:eastAsia="en-US" w:bidi="en-US"/>
              </w:rPr>
              <w:t>includ</w:t>
            </w:r>
            <w:r w:rsidR="00987CDB" w:rsidRPr="00C0305F">
              <w:rPr>
                <w:rFonts w:ascii="Times New Roman" w:hAnsi="Times New Roman"/>
                <w:b/>
                <w:noProof/>
                <w:sz w:val="22"/>
                <w:szCs w:val="22"/>
                <w:lang w:val="en-US" w:eastAsia="en-US" w:bidi="en-US"/>
              </w:rPr>
              <w:t>ing</w:t>
            </w:r>
            <w:r w:rsidRPr="00C0305F">
              <w:rPr>
                <w:rFonts w:ascii="Times New Roman" w:hAnsi="Times New Roman"/>
                <w:b/>
                <w:noProof/>
                <w:sz w:val="22"/>
                <w:szCs w:val="22"/>
                <w:lang w:val="en-US" w:eastAsia="en-US" w:bidi="en-US"/>
              </w:rPr>
              <w:t xml:space="preserve"> make</w:t>
            </w:r>
            <w:r w:rsidRPr="00C0305F">
              <w:rPr>
                <w:rFonts w:ascii="Times New Roman" w:hAnsi="Times New Roman"/>
                <w:b/>
                <w:sz w:val="22"/>
                <w:szCs w:val="22"/>
                <w:lang w:val="en-US" w:eastAsia="en-US" w:bidi="en-US"/>
              </w:rPr>
              <w:t xml:space="preserve"> and model number)</w:t>
            </w:r>
          </w:p>
        </w:tc>
        <w:tc>
          <w:tcPr>
            <w:tcW w:w="1225" w:type="dxa"/>
            <w:shd w:val="clear" w:color="auto" w:fill="E0E0E0"/>
          </w:tcPr>
          <w:p w14:paraId="200C37C4" w14:textId="77777777" w:rsidR="00EC3167" w:rsidRPr="00C0305F" w:rsidRDefault="00CA7905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 w:bidi="en-US"/>
              </w:rPr>
            </w:pPr>
            <w:r w:rsidRPr="00C0305F">
              <w:rPr>
                <w:rFonts w:ascii="Times New Roman" w:hAnsi="Times New Roman"/>
                <w:b/>
                <w:sz w:val="22"/>
                <w:szCs w:val="22"/>
                <w:lang w:val="en-US" w:eastAsia="en-US" w:bidi="en-US"/>
              </w:rPr>
              <w:t>Serial Number</w:t>
            </w:r>
          </w:p>
        </w:tc>
        <w:tc>
          <w:tcPr>
            <w:tcW w:w="1134" w:type="dxa"/>
            <w:shd w:val="clear" w:color="auto" w:fill="E0E0E0"/>
          </w:tcPr>
          <w:p w14:paraId="0FC42D74" w14:textId="77777777" w:rsidR="00EC3167" w:rsidRPr="00C0305F" w:rsidRDefault="00CA7905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 w:bidi="en-US"/>
              </w:rPr>
            </w:pPr>
            <w:r w:rsidRPr="00C0305F">
              <w:rPr>
                <w:rFonts w:ascii="Times New Roman" w:hAnsi="Times New Roman"/>
                <w:b/>
                <w:sz w:val="22"/>
                <w:szCs w:val="22"/>
                <w:lang w:val="en-US" w:eastAsia="en-US" w:bidi="en-US"/>
              </w:rPr>
              <w:t>Date Acquired</w:t>
            </w:r>
          </w:p>
        </w:tc>
        <w:tc>
          <w:tcPr>
            <w:tcW w:w="1647" w:type="dxa"/>
            <w:shd w:val="clear" w:color="auto" w:fill="E0E0E0"/>
          </w:tcPr>
          <w:p w14:paraId="74107E0C" w14:textId="77777777" w:rsidR="00EC3167" w:rsidRPr="00C0305F" w:rsidRDefault="00CA7905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 w:bidi="en-US"/>
              </w:rPr>
            </w:pPr>
            <w:r w:rsidRPr="00C0305F">
              <w:rPr>
                <w:rFonts w:ascii="Times New Roman" w:hAnsi="Times New Roman"/>
                <w:b/>
                <w:sz w:val="22"/>
                <w:szCs w:val="22"/>
                <w:lang w:val="en-US" w:eastAsia="en-US" w:bidi="en-US"/>
              </w:rPr>
              <w:t>Vendor or Lessor</w:t>
            </w:r>
          </w:p>
        </w:tc>
        <w:tc>
          <w:tcPr>
            <w:tcW w:w="851" w:type="dxa"/>
            <w:shd w:val="clear" w:color="auto" w:fill="E0E0E0"/>
          </w:tcPr>
          <w:p w14:paraId="37C09A6E" w14:textId="77777777" w:rsidR="00EC3167" w:rsidRPr="00C0305F" w:rsidRDefault="00CA7905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 w:bidi="en-US"/>
              </w:rPr>
            </w:pPr>
            <w:r w:rsidRPr="00C0305F">
              <w:rPr>
                <w:rFonts w:ascii="Times New Roman" w:hAnsi="Times New Roman"/>
                <w:b/>
                <w:sz w:val="22"/>
                <w:szCs w:val="22"/>
                <w:lang w:val="en-US" w:eastAsia="en-US" w:bidi="en-US"/>
              </w:rPr>
              <w:t>Cost</w:t>
            </w:r>
          </w:p>
        </w:tc>
        <w:tc>
          <w:tcPr>
            <w:tcW w:w="1177" w:type="dxa"/>
            <w:shd w:val="clear" w:color="auto" w:fill="E0E0E0"/>
          </w:tcPr>
          <w:p w14:paraId="72F14267" w14:textId="77777777" w:rsidR="00EC3167" w:rsidRPr="00C0305F" w:rsidRDefault="00CA7905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en-US" w:bidi="en-US"/>
              </w:rPr>
            </w:pPr>
            <w:r w:rsidRPr="00C0305F">
              <w:rPr>
                <w:rFonts w:ascii="Times New Roman" w:hAnsi="Times New Roman"/>
                <w:b/>
                <w:sz w:val="22"/>
                <w:szCs w:val="22"/>
                <w:lang w:val="en-US" w:eastAsia="en-US" w:bidi="en-US"/>
              </w:rPr>
              <w:t>Estimated value</w:t>
            </w:r>
          </w:p>
        </w:tc>
      </w:tr>
      <w:tr w:rsidR="00EC3167" w:rsidRPr="00C0305F" w14:paraId="2C0DCAC3" w14:textId="77777777" w:rsidTr="00C0305F"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14:paraId="466D7DDA" w14:textId="77777777" w:rsidR="00EC3167" w:rsidRPr="00C0305F" w:rsidRDefault="00EC3167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</w:tcPr>
          <w:p w14:paraId="7181FBBE" w14:textId="77777777" w:rsidR="00EC3167" w:rsidRPr="00C0305F" w:rsidRDefault="00EC3167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</w:tcPr>
          <w:p w14:paraId="22A3A947" w14:textId="77777777" w:rsidR="00EC3167" w:rsidRPr="00C0305F" w:rsidRDefault="00EC3167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BA1C901" w14:textId="77777777" w:rsidR="00EC3167" w:rsidRPr="00C0305F" w:rsidRDefault="00EC3167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</w:tcPr>
          <w:p w14:paraId="08A91EC2" w14:textId="77777777" w:rsidR="00EC3167" w:rsidRPr="00C0305F" w:rsidRDefault="00EC3167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B0DA176" w14:textId="43A68800" w:rsidR="00EC3167" w:rsidRPr="00C0305F" w:rsidRDefault="00EC3167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</w:tcPr>
          <w:p w14:paraId="34F8136B" w14:textId="26E53ECA" w:rsidR="00EC3167" w:rsidRPr="00C0305F" w:rsidRDefault="00EC3167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</w:tr>
      <w:tr w:rsidR="00C0305F" w:rsidRPr="00C0305F" w14:paraId="478F1142" w14:textId="77777777" w:rsidTr="00C0305F"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85AFB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7153E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6BEFE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9FD74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D0344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2FD0D" w14:textId="5EE90A44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2C226" w14:textId="66BC3FD0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</w:tr>
      <w:tr w:rsidR="00C0305F" w:rsidRPr="00C0305F" w14:paraId="4D5CABDB" w14:textId="77777777" w:rsidTr="00C0305F"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5E891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7E97A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94CF40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FB39A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9DD42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9FD4D" w14:textId="6A730753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74207" w14:textId="2D3BCEA3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</w:tr>
      <w:tr w:rsidR="00C0305F" w:rsidRPr="00C0305F" w14:paraId="10FB8008" w14:textId="77777777" w:rsidTr="00C0305F"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9DBEE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71E78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188F5F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12F0A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68951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EDDD6" w14:textId="6E57BE92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14CC8" w14:textId="59ECD943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</w:tr>
      <w:tr w:rsidR="00C0305F" w:rsidRPr="00C0305F" w14:paraId="1C8723EA" w14:textId="77777777" w:rsidTr="00C0305F"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B71A0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2BBE1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E556C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FC9EE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2840E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0E9B4" w14:textId="4F8BB045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23EFD" w14:textId="3736E212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</w:tr>
      <w:tr w:rsidR="00C0305F" w:rsidRPr="00C0305F" w14:paraId="59D8D645" w14:textId="77777777" w:rsidTr="00C0305F"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97DBC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951D6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2575F4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2AEB1A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8A4001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62DFE" w14:textId="47FD659A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F5BFC" w14:textId="3CF617D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</w:tr>
      <w:tr w:rsidR="00C0305F" w:rsidRPr="00C0305F" w14:paraId="05F35F56" w14:textId="77777777" w:rsidTr="00C0305F"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0FB7E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CF63A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EE6D0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987F0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0DBE0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300A79" w14:textId="40D73799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EA598" w14:textId="5F2F9E42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</w:tr>
      <w:tr w:rsidR="00C0305F" w:rsidRPr="00C0305F" w14:paraId="60A26A18" w14:textId="77777777" w:rsidTr="00C0305F"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D12AC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245AB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7B49F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F90936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3211A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9BD08" w14:textId="1ABD2C1C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5CCE5" w14:textId="1B7CB875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</w:tr>
      <w:tr w:rsidR="00C0305F" w:rsidRPr="00C0305F" w14:paraId="1EB3F6C4" w14:textId="77777777" w:rsidTr="00C0305F"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D1321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3AEDB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7E78A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A8D20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4BEFF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00339" w14:textId="6FDFBCBD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8593A" w14:textId="6651EC36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</w:tr>
      <w:tr w:rsidR="00C0305F" w:rsidRPr="00C0305F" w14:paraId="28927C30" w14:textId="77777777" w:rsidTr="00C0305F"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E77DE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98878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53125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8B3235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1E5F5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FC583" w14:textId="62EA8095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926CE" w14:textId="755898CA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</w:tr>
      <w:tr w:rsidR="00C0305F" w:rsidRPr="00C0305F" w14:paraId="62B7974F" w14:textId="77777777" w:rsidTr="00C0305F"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2FEA1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F1B03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1C2897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E1546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31843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6A9AB" w14:textId="7A965124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7CB1A" w14:textId="5953B011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</w:tr>
      <w:tr w:rsidR="00C0305F" w:rsidRPr="00C0305F" w14:paraId="4F2652E7" w14:textId="77777777" w:rsidTr="00C0305F"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49CFF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7C0AC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75EBF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AC489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2C569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C40E9" w14:textId="547A2732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2F679" w14:textId="73B3D18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</w:tr>
      <w:tr w:rsidR="00C0305F" w:rsidRPr="00C0305F" w14:paraId="3B76C852" w14:textId="77777777" w:rsidTr="00C0305F"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744AF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29C1B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B89EE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74C4D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6DB79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E7EF6" w14:textId="139EBEBE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95A37" w14:textId="6D3E8C71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</w:tr>
      <w:tr w:rsidR="00C0305F" w:rsidRPr="00C0305F" w14:paraId="3ECBCD69" w14:textId="77777777" w:rsidTr="00C0305F"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FD18C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6C6F1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AF8A6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31BDC3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9CA49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25AAB" w14:textId="74210C2A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D0740" w14:textId="4C0843E2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</w:tr>
      <w:tr w:rsidR="00C0305F" w:rsidRPr="00C0305F" w14:paraId="2BF37AD8" w14:textId="77777777" w:rsidTr="00C0305F"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40099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7C40C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8F1BA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E3F98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A6796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4B644" w14:textId="5672E73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12134" w14:textId="32DCAA02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</w:tr>
      <w:tr w:rsidR="00C0305F" w:rsidRPr="00C0305F" w14:paraId="28DB8B78" w14:textId="77777777" w:rsidTr="00C0305F"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C77BB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A0172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65B50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9F14A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A8D03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05992" w14:textId="23FBC1B1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919B3" w14:textId="111D16AE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</w:tr>
      <w:tr w:rsidR="00C0305F" w:rsidRPr="00C0305F" w14:paraId="3C8D4FD2" w14:textId="77777777" w:rsidTr="00C0305F"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25137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25D8E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C01BB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B210D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FB973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A66CA" w14:textId="6B075F6F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63072" w14:textId="0C426AC9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</w:tr>
      <w:tr w:rsidR="00C0305F" w:rsidRPr="00C0305F" w14:paraId="2D2A99F4" w14:textId="77777777" w:rsidTr="00C0305F"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BECEE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D1E6E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55619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4EBC0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50974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885C7" w14:textId="31E10BA0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0E695" w14:textId="14E50AEE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</w:tr>
      <w:tr w:rsidR="00C0305F" w:rsidRPr="00C0305F" w14:paraId="10FCB32F" w14:textId="77777777" w:rsidTr="00C0305F"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0E57A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0703B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EE6B63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A9AA5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B7213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41D57" w14:textId="736A3741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675A9" w14:textId="2187D7B0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</w:tr>
      <w:tr w:rsidR="00C0305F" w:rsidRPr="00C0305F" w14:paraId="6EC916AF" w14:textId="77777777" w:rsidTr="00C0305F"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2BCEF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6F2C4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C3027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03809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29260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6564D" w14:textId="60020F32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99154" w14:textId="4CD69AEB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</w:tr>
      <w:tr w:rsidR="00C0305F" w:rsidRPr="00C0305F" w14:paraId="794998E5" w14:textId="77777777" w:rsidTr="00C0305F"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8293E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2F822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5E433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06D0A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403DC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4BFB3" w14:textId="13141EC8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B1961" w14:textId="4A0DEB99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</w:tr>
      <w:tr w:rsidR="00C0305F" w:rsidRPr="00C0305F" w14:paraId="7643D71E" w14:textId="77777777" w:rsidTr="00C0305F"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B704C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8FC4AF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96CCE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FDECB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30849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199C7" w14:textId="078A42D4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56F84" w14:textId="05ED9C1A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</w:tr>
      <w:tr w:rsidR="00C0305F" w:rsidRPr="00C0305F" w14:paraId="1B5C0877" w14:textId="77777777" w:rsidTr="00C0305F"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094A2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2D2B5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A4B02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C8317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DCA65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A51A5" w14:textId="4EA7513B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AEF52" w14:textId="5E32670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</w:tr>
      <w:tr w:rsidR="00C0305F" w:rsidRPr="00C0305F" w14:paraId="70E9AE32" w14:textId="77777777" w:rsidTr="00C0305F"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E322D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7D91E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1158A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4071B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16496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C96CC" w14:textId="63D9F909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11F4D0" w14:textId="03E42E89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</w:tr>
      <w:tr w:rsidR="00C0305F" w:rsidRPr="00C0305F" w14:paraId="1060D850" w14:textId="77777777" w:rsidTr="00C0305F"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</w:tcPr>
          <w:p w14:paraId="4FCC9DD0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</w:tcPr>
          <w:p w14:paraId="77CF12E5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auto"/>
          </w:tcPr>
          <w:p w14:paraId="5E14CF54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F62B855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shd w:val="clear" w:color="auto" w:fill="auto"/>
          </w:tcPr>
          <w:p w14:paraId="69468784" w14:textId="77777777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1C9CFB5" w14:textId="28AA7EF8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</w:tcPr>
          <w:p w14:paraId="46323D27" w14:textId="3C33C21C" w:rsidR="00C0305F" w:rsidRPr="00C0305F" w:rsidRDefault="00C0305F" w:rsidP="00C0305F">
            <w:pPr>
              <w:pStyle w:val="Par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0"/>
              <w:rPr>
                <w:rFonts w:ascii="Times New Roman" w:hAnsi="Times New Roman"/>
                <w:sz w:val="22"/>
                <w:szCs w:val="22"/>
                <w:lang w:val="en-US" w:eastAsia="en-US" w:bidi="en-US"/>
              </w:rPr>
            </w:pPr>
          </w:p>
        </w:tc>
      </w:tr>
    </w:tbl>
    <w:p w14:paraId="6E57320D" w14:textId="77777777" w:rsidR="00EC3167" w:rsidRPr="00C0305F" w:rsidRDefault="00EC3167" w:rsidP="00C0305F">
      <w:pPr>
        <w:pStyle w:val="Para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Times New Roman" w:hAnsi="Times New Roman"/>
          <w:sz w:val="22"/>
          <w:szCs w:val="22"/>
          <w:lang w:val="en-US" w:eastAsia="en-US" w:bidi="en-US"/>
        </w:rPr>
      </w:pPr>
    </w:p>
    <w:sectPr w:rsidR="00EC3167" w:rsidRPr="00C0305F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57B41" w14:textId="77777777" w:rsidR="004C3C06" w:rsidRDefault="004C3C06">
      <w:r>
        <w:separator/>
      </w:r>
    </w:p>
  </w:endnote>
  <w:endnote w:type="continuationSeparator" w:id="0">
    <w:p w14:paraId="0B96C3D9" w14:textId="77777777" w:rsidR="004C3C06" w:rsidRDefault="004C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A3ED0" w14:textId="77777777" w:rsidR="004C3C06" w:rsidRDefault="004C3C06">
      <w:r>
        <w:separator/>
      </w:r>
    </w:p>
  </w:footnote>
  <w:footnote w:type="continuationSeparator" w:id="0">
    <w:p w14:paraId="557DE258" w14:textId="77777777" w:rsidR="004C3C06" w:rsidRDefault="004C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72D5C" w14:textId="77777777" w:rsidR="00EC3167" w:rsidRDefault="00EC3167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3NDCzMDc1NzUyNjZS0lEKTi0uzszPAykwqQUAl6lS8CwAAAA="/>
    <w:docVar w:name="Description" w:val="Looking for an equipment inventory list? Try this template. These other equipment related document templates may also be helpful to you and your business. https://www.templateguru.co.za/documents/equipment/ And see these other operations and logistics templates here https://www.templateguru.co.za/templates/operations-logistics/"/>
    <w:docVar w:name="Excerpt" w:val="EQUIPMENT INVENTORY LIST, Inventory number, Description of Item (including make and model number), Serial Number, Date Acquired, Vendor or Lessor, Cost, Estimated value"/>
    <w:docVar w:name="Source" w:val="rpclaims.com"/>
    <w:docVar w:name="Tags" w:val="equipment, logistics, business documents, entrepreneurship, entrepreneur, lease, transfer, operations, notification, equipment inventory list template, equipment inventory list example"/>
  </w:docVars>
  <w:rsids>
    <w:rsidRoot w:val="00EC3167"/>
    <w:rsid w:val="001E2CF4"/>
    <w:rsid w:val="002401BA"/>
    <w:rsid w:val="003D3926"/>
    <w:rsid w:val="003E6376"/>
    <w:rsid w:val="00487B3B"/>
    <w:rsid w:val="004C3C06"/>
    <w:rsid w:val="005D26C8"/>
    <w:rsid w:val="007974FD"/>
    <w:rsid w:val="008A23A8"/>
    <w:rsid w:val="00987CDB"/>
    <w:rsid w:val="00B60442"/>
    <w:rsid w:val="00C0305F"/>
    <w:rsid w:val="00CA7905"/>
    <w:rsid w:val="00CF5129"/>
    <w:rsid w:val="00D42D91"/>
    <w:rsid w:val="00D9234A"/>
    <w:rsid w:val="00EC3167"/>
    <w:rsid w:val="00F05EF3"/>
    <w:rsid w:val="00F174D5"/>
    <w:rsid w:val="00F8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09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val="x-none" w:eastAsia="x-none"/>
    </w:rPr>
  </w:style>
  <w:style w:type="paragraph" w:styleId="Heading1">
    <w:name w:val="heading 1"/>
    <w:basedOn w:val="Normal"/>
    <w:next w:val="Para"/>
    <w:uiPriority w:val="9"/>
    <w:qFormat/>
    <w:pPr>
      <w:keepNext/>
      <w:keepLines/>
      <w:widowControl w:val="0"/>
      <w:spacing w:before="240" w:after="40"/>
      <w:ind w:left="144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Heading1"/>
    <w:next w:val="Para"/>
    <w:uiPriority w:val="9"/>
    <w:semiHidden/>
    <w:unhideWhenUsed/>
    <w:qFormat/>
    <w:pPr>
      <w:ind w:left="360"/>
      <w:outlineLvl w:val="1"/>
    </w:pPr>
  </w:style>
  <w:style w:type="paragraph" w:styleId="Heading3">
    <w:name w:val="heading 3"/>
    <w:basedOn w:val="Heading1"/>
    <w:next w:val="Para"/>
    <w:uiPriority w:val="9"/>
    <w:semiHidden/>
    <w:unhideWhenUsed/>
    <w:qFormat/>
    <w:pPr>
      <w:ind w:left="720"/>
      <w:outlineLvl w:val="2"/>
    </w:pPr>
  </w:style>
  <w:style w:type="paragraph" w:styleId="Heading4">
    <w:name w:val="heading 4"/>
    <w:basedOn w:val="Heading1"/>
    <w:next w:val="Para"/>
    <w:uiPriority w:val="9"/>
    <w:semiHidden/>
    <w:unhideWhenUsed/>
    <w:qFormat/>
    <w:pPr>
      <w:ind w:left="1080"/>
      <w:outlineLvl w:val="3"/>
    </w:pPr>
  </w:style>
  <w:style w:type="paragraph" w:styleId="Heading5">
    <w:name w:val="heading 5"/>
    <w:basedOn w:val="Heading1"/>
    <w:next w:val="Para"/>
    <w:uiPriority w:val="9"/>
    <w:semiHidden/>
    <w:unhideWhenUsed/>
    <w:qFormat/>
    <w:pPr>
      <w:ind w:left="144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  <w:rPr>
      <w:rFonts w:ascii="Arial" w:eastAsia="Arial" w:hAnsi="Arial" w:cs="Arial"/>
    </w:rPr>
  </w:style>
  <w:style w:type="paragraph" w:customStyle="1" w:styleId="Term">
    <w:name w:val="Term"/>
    <w:basedOn w:val="Heading1"/>
    <w:next w:val="Definition"/>
    <w:qFormat/>
    <w:rPr>
      <w:b w:val="0"/>
      <w:bCs w:val="0"/>
      <w:sz w:val="20"/>
      <w:szCs w:val="20"/>
    </w:rPr>
  </w:style>
  <w:style w:type="character" w:customStyle="1" w:styleId="AnchorJump">
    <w:name w:val="Anchor Jump"/>
    <w:qFormat/>
    <w:rPr>
      <w:b/>
      <w:bCs/>
      <w:color w:val="0000FF"/>
      <w:rtl w:val="0"/>
      <w:lang w:val="x-none" w:eastAsia="x-none" w:bidi="x-none"/>
    </w:rPr>
  </w:style>
  <w:style w:type="character" w:customStyle="1" w:styleId="AnchorName">
    <w:name w:val="Anchor Name"/>
    <w:qFormat/>
    <w:rPr>
      <w:b/>
      <w:bCs/>
      <w:color w:val="800080"/>
      <w:rtl w:val="0"/>
      <w:lang w:val="x-none" w:eastAsia="x-none" w:bidi="x-none"/>
    </w:rPr>
  </w:style>
  <w:style w:type="character" w:customStyle="1" w:styleId="AnchorPop">
    <w:name w:val="Anchor Pop"/>
    <w:qFormat/>
    <w:rPr>
      <w:b/>
      <w:bCs/>
      <w:color w:val="0000FF"/>
      <w:u w:val="single"/>
      <w:rtl w:val="0"/>
      <w:lang w:val="x-none" w:eastAsia="x-none" w:bidi="x-none"/>
    </w:rPr>
  </w:style>
  <w:style w:type="character" w:customStyle="1" w:styleId="AnchorRef">
    <w:name w:val="Anchor Ref"/>
    <w:qFormat/>
    <w:rPr>
      <w:rFonts w:ascii="Arial" w:eastAsia="Arial" w:hAnsi="Arial" w:cs="Arial"/>
      <w:b/>
      <w:bCs/>
      <w:color w:val="800080"/>
      <w:rtl w:val="0"/>
      <w:lang w:val="x-none" w:eastAsia="x-none" w:bidi="x-none"/>
    </w:rPr>
  </w:style>
  <w:style w:type="character" w:customStyle="1" w:styleId="Kbd">
    <w:name w:val="Kbd"/>
    <w:qFormat/>
    <w:rPr>
      <w:rFonts w:ascii="Courier New" w:eastAsia="Courier New" w:hAnsi="Courier New" w:cs="Courier New"/>
      <w:sz w:val="18"/>
      <w:szCs w:val="18"/>
      <w:rtl w:val="0"/>
      <w:lang w:val="x-none" w:eastAsia="x-none" w:bidi="x-none"/>
    </w:rPr>
  </w:style>
  <w:style w:type="paragraph" w:styleId="ListBullet">
    <w:name w:val="List Bullet"/>
    <w:basedOn w:val="Normal"/>
    <w:qFormat/>
    <w:pPr>
      <w:widowControl w:val="0"/>
      <w:spacing w:before="60"/>
      <w:ind w:left="720" w:hanging="360"/>
    </w:pPr>
    <w:rPr>
      <w:rFonts w:ascii="Arial" w:eastAsia="Arial" w:hAnsi="Arial" w:cs="Arial"/>
    </w:rPr>
  </w:style>
  <w:style w:type="paragraph" w:styleId="ListNumber">
    <w:name w:val="List Number"/>
    <w:basedOn w:val="ListBullet"/>
    <w:qFormat/>
  </w:style>
  <w:style w:type="paragraph" w:customStyle="1" w:styleId="ListAlpha">
    <w:name w:val="List Alpha"/>
    <w:basedOn w:val="ListNumber"/>
    <w:qFormat/>
    <w:pPr>
      <w:ind w:left="1080"/>
    </w:pPr>
  </w:style>
  <w:style w:type="paragraph" w:customStyle="1" w:styleId="ListBox">
    <w:name w:val="List Box"/>
    <w:basedOn w:val="ListBullet"/>
    <w:qFormat/>
  </w:style>
  <w:style w:type="paragraph" w:customStyle="1" w:styleId="ListEmDash">
    <w:name w:val="List EmDash"/>
    <w:basedOn w:val="ListBullet"/>
    <w:qFormat/>
    <w:pPr>
      <w:ind w:left="1080"/>
    </w:pPr>
  </w:style>
  <w:style w:type="character" w:customStyle="1" w:styleId="Run-inSidehd">
    <w:name w:val="Run-in Sidehd"/>
    <w:qFormat/>
    <w:rPr>
      <w:b w:val="0"/>
      <w:bCs w:val="0"/>
      <w:rtl w:val="0"/>
      <w:lang w:val="x-none" w:eastAsia="x-none" w:bidi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  <w:rPr>
      <w:rFonts w:ascii="Arial" w:eastAsia="Arial" w:hAnsi="Arial" w:cs="Arial"/>
    </w:rPr>
  </w:style>
  <w:style w:type="paragraph" w:customStyle="1" w:styleId="Para">
    <w:name w:val="Para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120" w:after="40"/>
      <w:ind w:left="144"/>
    </w:pPr>
    <w:rPr>
      <w:sz w:val="20"/>
      <w:szCs w:val="20"/>
    </w:rPr>
  </w:style>
  <w:style w:type="paragraph" w:customStyle="1" w:styleId="BlockQuote">
    <w:name w:val="Block Quote"/>
    <w:basedOn w:val="Para"/>
    <w:qFormat/>
    <w:pPr>
      <w:ind w:left="432" w:right="432"/>
    </w:pPr>
  </w:style>
  <w:style w:type="paragraph" w:customStyle="1" w:styleId="Definition">
    <w:name w:val="Definition"/>
    <w:basedOn w:val="Para"/>
    <w:qFormat/>
    <w:pPr>
      <w:ind w:left="101"/>
    </w:pPr>
    <w:rPr>
      <w:sz w:val="16"/>
      <w:szCs w:val="16"/>
    </w:rPr>
  </w:style>
  <w:style w:type="paragraph" w:customStyle="1" w:styleId="Index">
    <w:name w:val="Index"/>
    <w:basedOn w:val="Para"/>
    <w:next w:val="Para"/>
    <w:qFormat/>
    <w:rPr>
      <w:color w:val="800080"/>
    </w:rPr>
  </w:style>
  <w:style w:type="paragraph" w:customStyle="1" w:styleId="ParaIndent">
    <w:name w:val="Para Indent"/>
    <w:basedOn w:val="Para"/>
    <w:qFormat/>
    <w:pPr>
      <w:ind w:left="504"/>
    </w:pPr>
  </w:style>
  <w:style w:type="paragraph" w:customStyle="1" w:styleId="Image">
    <w:name w:val="Image"/>
    <w:basedOn w:val="Par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139</Characters>
  <Application>Microsoft Office Word</Application>
  <DocSecurity>0</DocSecurity>
  <Lines>191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INVENTORY LIST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2018-10-18T09:04:00Z</dcterms:created>
  <dcterms:modified xsi:type="dcterms:W3CDTF">2019-10-21T19:15:00Z</dcterms:modified>
  <cp:category/>
</cp:coreProperties>
</file>