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B46F7" w14:textId="77777777" w:rsidR="0086343A" w:rsidRPr="00670273" w:rsidRDefault="00863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val="en-US" w:eastAsia="en-US" w:bidi="en-US"/>
        </w:rPr>
      </w:pPr>
      <w:bookmarkStart w:id="0" w:name="_GoBack"/>
      <w:bookmarkEnd w:id="0"/>
    </w:p>
    <w:p w14:paraId="011E5B29" w14:textId="7C5F1E1B" w:rsidR="0086343A" w:rsidRPr="006E5356" w:rsidRDefault="005C6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28"/>
          <w:szCs w:val="28"/>
          <w:lang w:val="en-US" w:eastAsia="en-US" w:bidi="en-US"/>
        </w:rPr>
      </w:pPr>
      <w:r w:rsidRPr="006E5356">
        <w:rPr>
          <w:rFonts w:eastAsia="Arial"/>
          <w:b/>
          <w:sz w:val="28"/>
          <w:szCs w:val="28"/>
          <w:lang w:val="en-US" w:eastAsia="en-US" w:bidi="en-US"/>
        </w:rPr>
        <w:t>PARTNERSHIP AGREEMENT</w:t>
      </w:r>
    </w:p>
    <w:p w14:paraId="6812FD8C" w14:textId="77777777" w:rsidR="006E5356" w:rsidRDefault="006E5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val="en-US" w:eastAsia="en-US" w:bidi="en-US"/>
        </w:rPr>
      </w:pPr>
    </w:p>
    <w:p w14:paraId="28666C8D" w14:textId="77777777" w:rsidR="006E5356" w:rsidRPr="00670273" w:rsidRDefault="006E5356" w:rsidP="006E5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val="en-US" w:eastAsia="en-US" w:bidi="en-US"/>
        </w:rPr>
      </w:pPr>
      <w:r w:rsidRPr="00670273">
        <w:rPr>
          <w:rFonts w:eastAsia="Arial"/>
          <w:b/>
          <w:lang w:val="en-US" w:eastAsia="en-US" w:bidi="en-US"/>
        </w:rPr>
        <w:t>CHECKLIST</w:t>
      </w:r>
    </w:p>
    <w:p w14:paraId="49A3B513" w14:textId="77777777" w:rsidR="006E5356" w:rsidRPr="00670273" w:rsidRDefault="006E53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val="en-US" w:eastAsia="en-US" w:bidi="en-US"/>
        </w:rPr>
      </w:pPr>
    </w:p>
    <w:p w14:paraId="049BD6D1" w14:textId="77777777" w:rsidR="0086343A" w:rsidRPr="00670273" w:rsidRDefault="00863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98CB5C3" w14:textId="77777777" w:rsidR="0086343A" w:rsidRPr="00670273" w:rsidRDefault="00863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625FB1F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0A1FC9D4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008E7D45" w14:textId="37F80DDF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1.   </w:t>
      </w:r>
      <w:r w:rsidR="00190CB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Partnership Name</w:t>
      </w:r>
    </w:p>
    <w:p w14:paraId="75687CD5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4489DD22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7F539FD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5BE9A8B" w14:textId="24D6677A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2.   </w:t>
      </w:r>
      <w:r w:rsidR="00190CBE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Partner Names</w:t>
      </w: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 Contribution to Capital and Distribution of Profit</w:t>
      </w:r>
    </w:p>
    <w:p w14:paraId="4C3B953F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24D9680E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4379B694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2F5E2F46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3.   Description of Business</w:t>
      </w:r>
    </w:p>
    <w:p w14:paraId="4B484C4C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2FA3DE78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C9A79C9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0D3EE5D8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4.   Commencement Date</w:t>
      </w:r>
    </w:p>
    <w:p w14:paraId="4104506F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5D8E784E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3DAA3B34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</w:p>
    <w:p w14:paraId="46ADFED3" w14:textId="74722E14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5.   </w:t>
      </w:r>
      <w:r w:rsidRPr="00670273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</w:t>
      </w:r>
      <w:r w:rsidR="00670273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he t</w:t>
      </w:r>
      <w:r w:rsidRPr="00670273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erm</w:t>
      </w: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of Partnership (if any)</w:t>
      </w:r>
    </w:p>
    <w:p w14:paraId="1C15C2B1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09DAB235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5F34DAF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01F7EF6C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6.   Place of Business (if any)</w:t>
      </w:r>
    </w:p>
    <w:p w14:paraId="1FA8A23B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23647A6B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0B92233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961FBBC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7.   Fiscal Year End</w:t>
      </w:r>
    </w:p>
    <w:p w14:paraId="7F0322C6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365A1113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384DC538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A93BB7B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8.  Accounting/Valuation Principles (seek professional advice)</w:t>
      </w:r>
    </w:p>
    <w:p w14:paraId="308C11C3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08922289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69439A30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17F1B05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43C8B1F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9.  Banking Arrangements</w:t>
      </w:r>
    </w:p>
    <w:p w14:paraId="01B20B38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2665067D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0CB6A429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5C46C98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10.  Management Duties/Decisions</w:t>
      </w:r>
    </w:p>
    <w:p w14:paraId="6B86E9CB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31C40423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7DF8210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48D875D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11.  Restrictions on Partners</w:t>
      </w:r>
    </w:p>
    <w:p w14:paraId="248ED5AD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16A80DFD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82D68F8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1120C591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12.  Signing Authority</w:t>
      </w:r>
    </w:p>
    <w:p w14:paraId="31480C7D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3413F5D2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7CCA4E08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8207374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13.  Drawing Arrangements</w:t>
      </w:r>
    </w:p>
    <w:p w14:paraId="0FFA0E5F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07061547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F6AF234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4DA6B37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14.  Retirement/Death Arrangements</w:t>
      </w:r>
    </w:p>
    <w:p w14:paraId="1A4FEAE9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06F39C87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4AC89D24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D414D77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15.  Non-Competition Clause?</w:t>
      </w:r>
    </w:p>
    <w:p w14:paraId="1D458A7A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0FDE1F4C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57636A32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BEDD3DD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16.  Admission/Expulsion of Partners</w:t>
      </w:r>
    </w:p>
    <w:p w14:paraId="0DE574A5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36B889A0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608494FE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954B441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17.  Voluntary Dissolution of Partnership</w:t>
      </w:r>
    </w:p>
    <w:p w14:paraId="2194159B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490D95AD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 </w:t>
      </w:r>
    </w:p>
    <w:p w14:paraId="2933FACC" w14:textId="77777777" w:rsidR="0086343A" w:rsidRPr="00670273" w:rsidRDefault="008634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A291BA2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fr-CA" w:eastAsia="fr-CA" w:bidi="fr-CA"/>
        </w:rPr>
      </w:pPr>
      <w:r w:rsidRPr="00670273">
        <w:rPr>
          <w:rFonts w:ascii="Times New Roman" w:eastAsia="Arial" w:hAnsi="Times New Roman" w:cs="Times New Roman"/>
          <w:sz w:val="24"/>
          <w:szCs w:val="24"/>
          <w:lang w:val="fr-CA" w:eastAsia="fr-CA" w:bidi="fr-CA"/>
        </w:rPr>
        <w:t>18.  Dispute Arbitration Clause?</w:t>
      </w:r>
    </w:p>
    <w:p w14:paraId="2615E02F" w14:textId="77777777" w:rsidR="0086343A" w:rsidRPr="00670273" w:rsidRDefault="005C63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</w:pP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  <w:r w:rsidRPr="00670273">
        <w:rPr>
          <w:rFonts w:ascii="Times New Roman" w:eastAsia="Arial" w:hAnsi="Times New Roman" w:cs="Times New Roman"/>
          <w:sz w:val="24"/>
          <w:szCs w:val="24"/>
          <w:u w:val="single"/>
          <w:lang w:val="fr-CA" w:eastAsia="fr-CA" w:bidi="fr-CA"/>
        </w:rPr>
        <w:tab/>
      </w:r>
    </w:p>
    <w:p w14:paraId="304625BF" w14:textId="77777777" w:rsidR="0086343A" w:rsidRPr="00670273" w:rsidRDefault="00863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fr-CA" w:eastAsia="fr-CA" w:bidi="fr-CA"/>
        </w:rPr>
      </w:pPr>
    </w:p>
    <w:sectPr w:rsidR="0086343A" w:rsidRPr="00670273">
      <w:head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C174F" w14:textId="77777777" w:rsidR="00A66223" w:rsidRDefault="00A66223">
      <w:r>
        <w:separator/>
      </w:r>
    </w:p>
  </w:endnote>
  <w:endnote w:type="continuationSeparator" w:id="0">
    <w:p w14:paraId="29CACD8D" w14:textId="77777777" w:rsidR="00A66223" w:rsidRDefault="00A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2A29" w14:textId="77777777" w:rsidR="00A66223" w:rsidRDefault="00A66223">
      <w:r>
        <w:separator/>
      </w:r>
    </w:p>
  </w:footnote>
  <w:footnote w:type="continuationSeparator" w:id="0">
    <w:p w14:paraId="68766A66" w14:textId="77777777" w:rsidR="00A66223" w:rsidRDefault="00A6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A53C" w14:textId="77777777" w:rsidR="0086343A" w:rsidRDefault="0086343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sDSzMDUyNjQ2NzFS0lEKTi0uzszPAykwqQUASYV22ywAAAA="/>
    <w:docVar w:name="Description" w:val="This particular legal document or agreement of assignment can be used to assist in drafting a checklist for a partnership agreement.  See other essential legal document templates, letters and checklists for you and your clients here    https://www.templateguru.co.za/templates/legal/"/>
    <w:docVar w:name="Excerpt" w:val="CHECKLIST PARTNERSHIP AGREEMENT,Name of Partnership_x000a__x000a_2. Names of Partners, Contribution to Capital and Distribution of Profit_x000a_3. Description of Business_x000a_4. Commencement Date_x000a_5. The term of Partnership (if any)"/>
    <w:docVar w:name="Source" w:val="https://www.bp.com"/>
    <w:docVar w:name="Tags" w:val="partnership, agreements, confidentiality, entrepreneur, legal documents, entrepreneurship, assignment, checklist, notice legal, executive protection, financial support, outsourcing, announcement, checklist partnership agreement template ,   checklist partnership agreement example"/>
  </w:docVars>
  <w:rsids>
    <w:rsidRoot w:val="0086343A"/>
    <w:rsid w:val="00190CBE"/>
    <w:rsid w:val="001F3D97"/>
    <w:rsid w:val="0050701C"/>
    <w:rsid w:val="005C6359"/>
    <w:rsid w:val="00645BBF"/>
    <w:rsid w:val="00670273"/>
    <w:rsid w:val="006E5356"/>
    <w:rsid w:val="00753A72"/>
    <w:rsid w:val="0086343A"/>
    <w:rsid w:val="00A62F58"/>
    <w:rsid w:val="00A66223"/>
    <w:rsid w:val="00B424DF"/>
    <w:rsid w:val="00BC0166"/>
    <w:rsid w:val="00E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5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538</Characters>
  <Application>Microsoft Office Word</Application>
  <DocSecurity>0</DocSecurity>
  <Lines>90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2018-12-11T04:31:00Z</dcterms:created>
  <dcterms:modified xsi:type="dcterms:W3CDTF">2019-10-21T19:13:00Z</dcterms:modified>
  <cp:category/>
</cp:coreProperties>
</file>